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C" w:rsidRPr="00A228AE" w:rsidRDefault="0050299C" w:rsidP="0050299C">
      <w:pPr>
        <w:spacing w:after="0" w:line="240" w:lineRule="auto"/>
        <w:jc w:val="center"/>
        <w:rPr>
          <w:b/>
        </w:rPr>
      </w:pPr>
      <w:r w:rsidRPr="00A228AE">
        <w:rPr>
          <w:b/>
        </w:rPr>
        <w:object w:dxaOrig="9355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8.3pt" o:ole="">
            <v:imagedata r:id="rId8" o:title=""/>
          </v:shape>
          <o:OLEObject Type="Embed" ProgID="Word.Document.8" ShapeID="_x0000_i1025" DrawAspect="Content" ObjectID="_1763201982" r:id="rId9">
            <o:FieldCodes>\s</o:FieldCodes>
          </o:OLEObject>
        </w:object>
      </w:r>
      <w:r w:rsidRPr="00A228AE">
        <w:rPr>
          <w:rFonts w:ascii="Arial" w:hAnsi="Arial" w:cs="Arial"/>
          <w:b/>
          <w:sz w:val="28"/>
          <w:szCs w:val="28"/>
        </w:rPr>
        <w:t xml:space="preserve"> Российская Федерация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Байкаловский район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ДУМА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50299C" w:rsidRDefault="002C7B0D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11 </w:t>
      </w:r>
      <w:r w:rsidR="0050299C" w:rsidRPr="00A228AE">
        <w:rPr>
          <w:rFonts w:ascii="Arial" w:hAnsi="Arial" w:cs="Arial"/>
          <w:b/>
          <w:sz w:val="28"/>
          <w:szCs w:val="28"/>
        </w:rPr>
        <w:t xml:space="preserve">-  заседание   5 - </w:t>
      </w:r>
      <w:proofErr w:type="spellStart"/>
      <w:r w:rsidR="0050299C" w:rsidRPr="00A228AE">
        <w:rPr>
          <w:rFonts w:ascii="Arial" w:hAnsi="Arial" w:cs="Arial"/>
          <w:b/>
          <w:sz w:val="28"/>
          <w:szCs w:val="28"/>
        </w:rPr>
        <w:t>го</w:t>
      </w:r>
      <w:proofErr w:type="spellEnd"/>
      <w:r w:rsidR="0050299C" w:rsidRPr="00A228AE">
        <w:rPr>
          <w:rFonts w:ascii="Arial" w:hAnsi="Arial" w:cs="Arial"/>
          <w:b/>
          <w:sz w:val="28"/>
          <w:szCs w:val="28"/>
        </w:rPr>
        <w:t xml:space="preserve"> созыва</w:t>
      </w:r>
    </w:p>
    <w:p w:rsidR="00A4115C" w:rsidRPr="00A228AE" w:rsidRDefault="00A4115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50299C" w:rsidRPr="00A228AE" w:rsidRDefault="0050299C" w:rsidP="0050299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228AE">
        <w:rPr>
          <w:rFonts w:ascii="Arial" w:hAnsi="Arial" w:cs="Arial"/>
          <w:b/>
          <w:sz w:val="28"/>
          <w:szCs w:val="28"/>
        </w:rPr>
        <w:t xml:space="preserve">от </w:t>
      </w:r>
      <w:r w:rsidR="002C7B0D">
        <w:rPr>
          <w:rFonts w:ascii="Arial" w:hAnsi="Arial" w:cs="Arial"/>
          <w:b/>
          <w:sz w:val="28"/>
          <w:szCs w:val="28"/>
        </w:rPr>
        <w:t>30 ноября</w:t>
      </w:r>
      <w:r w:rsidRPr="00A228AE">
        <w:rPr>
          <w:rFonts w:ascii="Arial" w:hAnsi="Arial" w:cs="Arial"/>
          <w:b/>
          <w:sz w:val="28"/>
          <w:szCs w:val="28"/>
        </w:rPr>
        <w:t xml:space="preserve"> 2023 года №</w:t>
      </w:r>
      <w:r w:rsidR="002C7B0D">
        <w:rPr>
          <w:rFonts w:ascii="Arial" w:hAnsi="Arial" w:cs="Arial"/>
          <w:b/>
          <w:sz w:val="28"/>
          <w:szCs w:val="28"/>
        </w:rPr>
        <w:t xml:space="preserve"> 57</w:t>
      </w:r>
    </w:p>
    <w:p w:rsidR="0050299C" w:rsidRPr="00A228AE" w:rsidRDefault="00D831C0" w:rsidP="00D831C0">
      <w:pPr>
        <w:shd w:val="clear" w:color="auto" w:fill="FFFFFF"/>
        <w:tabs>
          <w:tab w:val="left" w:pos="7626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ab/>
        <w:t xml:space="preserve"> </w:t>
      </w:r>
    </w:p>
    <w:p w:rsidR="0050299C" w:rsidRPr="005E523C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8"/>
          <w:szCs w:val="28"/>
        </w:rPr>
      </w:pPr>
      <w:r w:rsidRPr="005E523C">
        <w:rPr>
          <w:rFonts w:ascii="Arial" w:eastAsia="Arial Unicode MS" w:hAnsi="Arial" w:cs="Arial"/>
          <w:b/>
          <w:sz w:val="28"/>
          <w:szCs w:val="28"/>
        </w:rPr>
        <w:t>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</w:t>
      </w:r>
      <w:r w:rsidRPr="005E523C">
        <w:rPr>
          <w:rFonts w:ascii="Arial" w:hAnsi="Arial" w:cs="Arial"/>
          <w:b/>
          <w:sz w:val="28"/>
          <w:szCs w:val="28"/>
        </w:rPr>
        <w:t xml:space="preserve"> на осуществление полномочий по </w:t>
      </w:r>
      <w:r w:rsidR="00A228AE" w:rsidRPr="005E523C">
        <w:rPr>
          <w:rFonts w:ascii="Arial" w:hAnsi="Arial" w:cs="Arial"/>
          <w:b/>
          <w:sz w:val="28"/>
          <w:szCs w:val="28"/>
        </w:rPr>
        <w:t xml:space="preserve">осуществлению муниципального </w:t>
      </w:r>
      <w:r w:rsidR="005E523C" w:rsidRPr="005E523C">
        <w:rPr>
          <w:rFonts w:ascii="Arial" w:hAnsi="Arial" w:cs="Arial"/>
          <w:b/>
          <w:sz w:val="28"/>
          <w:szCs w:val="28"/>
        </w:rPr>
        <w:t>внешнего</w:t>
      </w:r>
      <w:r w:rsidR="00A228AE" w:rsidRPr="005E523C">
        <w:rPr>
          <w:rFonts w:ascii="Arial" w:hAnsi="Arial" w:cs="Arial"/>
          <w:b/>
          <w:sz w:val="28"/>
          <w:szCs w:val="28"/>
        </w:rPr>
        <w:t xml:space="preserve"> финансового контроля</w:t>
      </w:r>
    </w:p>
    <w:p w:rsidR="0050299C" w:rsidRPr="005E523C" w:rsidRDefault="0050299C" w:rsidP="005029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99C" w:rsidRPr="002C7B0D" w:rsidRDefault="0050299C" w:rsidP="002C7B0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 Unicode MS" w:hAnsi="Arial" w:cs="Arial"/>
          <w:b/>
          <w:sz w:val="24"/>
          <w:szCs w:val="24"/>
        </w:rPr>
      </w:pPr>
      <w:r w:rsidRPr="005E523C">
        <w:rPr>
          <w:rFonts w:ascii="Arial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</w:t>
      </w:r>
      <w:r w:rsidRPr="005E523C">
        <w:rPr>
          <w:rFonts w:ascii="Arial" w:eastAsia="Arial Unicode MS" w:hAnsi="Arial" w:cs="Arial"/>
          <w:sz w:val="24"/>
          <w:szCs w:val="24"/>
        </w:rPr>
        <w:t xml:space="preserve">Решением Думы Краснополянского сельского поселения от 30.09.2020 года № 168 «Об утверждении Положения о порядке и условиях предоставления иных межбюджетных трансфертов из бюджета муниципального образования Краснополянское сельское поселение бюджету муниципального образования Байкаловский муниципальный район», статьей 22 </w:t>
      </w:r>
      <w:r w:rsidRPr="005E523C">
        <w:rPr>
          <w:rFonts w:ascii="Arial" w:hAnsi="Arial" w:cs="Arial"/>
          <w:sz w:val="24"/>
          <w:szCs w:val="24"/>
          <w:lang w:eastAsia="ru-RU"/>
        </w:rPr>
        <w:t xml:space="preserve">Устава Краснополянского сельского поселения, </w:t>
      </w:r>
      <w:r w:rsidRPr="005E523C">
        <w:rPr>
          <w:rFonts w:ascii="Arial" w:hAnsi="Arial" w:cs="Arial"/>
          <w:sz w:val="24"/>
          <w:szCs w:val="24"/>
        </w:rPr>
        <w:t xml:space="preserve">Дума </w:t>
      </w:r>
      <w:proofErr w:type="spellStart"/>
      <w:r w:rsidRPr="005E523C">
        <w:rPr>
          <w:rFonts w:ascii="Arial" w:hAnsi="Arial" w:cs="Arial"/>
          <w:sz w:val="24"/>
          <w:szCs w:val="24"/>
        </w:rPr>
        <w:t>Краснополянского</w:t>
      </w:r>
      <w:proofErr w:type="spellEnd"/>
      <w:r w:rsidRPr="005E523C">
        <w:rPr>
          <w:rFonts w:ascii="Arial" w:hAnsi="Arial" w:cs="Arial"/>
          <w:sz w:val="24"/>
          <w:szCs w:val="24"/>
        </w:rPr>
        <w:t xml:space="preserve"> сельского поселения решила:</w:t>
      </w:r>
    </w:p>
    <w:p w:rsidR="0050299C" w:rsidRPr="005E523C" w:rsidRDefault="0050299C" w:rsidP="005029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1. Утвердить</w:t>
      </w:r>
      <w:r w:rsidRPr="005E523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E523C">
        <w:rPr>
          <w:rFonts w:ascii="Arial" w:eastAsia="Arial Unicode MS" w:hAnsi="Arial" w:cs="Arial"/>
          <w:sz w:val="24"/>
          <w:szCs w:val="24"/>
        </w:rPr>
        <w:t>Порядок предоставления иных межбюджетных трансфертов</w:t>
      </w:r>
      <w:r w:rsidRPr="005E523C">
        <w:rPr>
          <w:rFonts w:ascii="Arial" w:hAnsi="Arial" w:cs="Arial"/>
          <w:sz w:val="24"/>
          <w:szCs w:val="24"/>
        </w:rPr>
        <w:t xml:space="preserve"> </w:t>
      </w:r>
      <w:r w:rsidRPr="005E523C">
        <w:rPr>
          <w:rFonts w:ascii="Arial" w:eastAsia="Arial Unicode MS" w:hAnsi="Arial" w:cs="Arial"/>
          <w:sz w:val="24"/>
          <w:szCs w:val="24"/>
        </w:rPr>
        <w:t xml:space="preserve">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</w:t>
      </w:r>
      <w:r w:rsidR="00A228AE" w:rsidRPr="005E523C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5E523C">
        <w:rPr>
          <w:rFonts w:ascii="Arial" w:hAnsi="Arial" w:cs="Arial"/>
          <w:sz w:val="24"/>
          <w:szCs w:val="24"/>
        </w:rPr>
        <w:t>внешнего</w:t>
      </w:r>
      <w:r w:rsidR="00A228AE" w:rsidRPr="005E523C">
        <w:rPr>
          <w:rFonts w:ascii="Arial" w:hAnsi="Arial" w:cs="Arial"/>
          <w:sz w:val="24"/>
          <w:szCs w:val="24"/>
        </w:rPr>
        <w:t xml:space="preserve"> финансового контроля</w:t>
      </w:r>
      <w:r w:rsidRPr="005E523C">
        <w:rPr>
          <w:rFonts w:ascii="Arial" w:hAnsi="Arial" w:cs="Arial"/>
          <w:sz w:val="24"/>
          <w:szCs w:val="24"/>
        </w:rPr>
        <w:t xml:space="preserve"> (прилагается).</w:t>
      </w:r>
      <w:r w:rsidRPr="005E523C">
        <w:rPr>
          <w:rFonts w:ascii="Arial" w:eastAsia="Arial Unicode MS" w:hAnsi="Arial" w:cs="Arial"/>
          <w:sz w:val="24"/>
          <w:szCs w:val="24"/>
        </w:rPr>
        <w:t xml:space="preserve"> </w:t>
      </w:r>
    </w:p>
    <w:p w:rsidR="0050299C" w:rsidRPr="005E523C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50299C" w:rsidRPr="005E523C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 xml:space="preserve">3. Опубликовать (обнародовать) настоящее решение в «Информационном вестнике </w:t>
      </w:r>
      <w:proofErr w:type="spellStart"/>
      <w:r w:rsidRPr="005E523C">
        <w:rPr>
          <w:rFonts w:ascii="Arial" w:hAnsi="Arial" w:cs="Arial"/>
          <w:sz w:val="24"/>
          <w:szCs w:val="24"/>
        </w:rPr>
        <w:t>Краснополянского</w:t>
      </w:r>
      <w:proofErr w:type="spellEnd"/>
      <w:r w:rsidRPr="005E523C">
        <w:rPr>
          <w:rFonts w:ascii="Arial" w:hAnsi="Arial" w:cs="Arial"/>
          <w:sz w:val="24"/>
          <w:szCs w:val="24"/>
        </w:rPr>
        <w:t xml:space="preserve"> сельского поселения» </w:t>
      </w:r>
      <w:r w:rsidRPr="005E523C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</w:t>
      </w:r>
      <w:proofErr w:type="spellStart"/>
      <w:r w:rsidRPr="005E523C">
        <w:rPr>
          <w:rFonts w:ascii="Arial" w:hAnsi="Arial" w:cs="Arial"/>
          <w:bCs/>
          <w:sz w:val="24"/>
          <w:szCs w:val="24"/>
        </w:rPr>
        <w:t>Краснополянского</w:t>
      </w:r>
      <w:proofErr w:type="spellEnd"/>
      <w:r w:rsidRPr="005E523C">
        <w:rPr>
          <w:rFonts w:ascii="Arial" w:hAnsi="Arial" w:cs="Arial"/>
          <w:bCs/>
          <w:sz w:val="24"/>
          <w:szCs w:val="24"/>
        </w:rPr>
        <w:t xml:space="preserve"> сельского поселения в сети Интернет: </w:t>
      </w:r>
      <w:r w:rsidRPr="005E523C">
        <w:rPr>
          <w:rFonts w:ascii="Arial" w:hAnsi="Arial" w:cs="Arial"/>
          <w:bCs/>
          <w:sz w:val="24"/>
          <w:szCs w:val="24"/>
          <w:lang w:val="en-US"/>
        </w:rPr>
        <w:t>duma</w:t>
      </w:r>
      <w:r w:rsidRPr="005E523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5E523C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Pr="005E523C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5E523C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5E523C">
        <w:rPr>
          <w:rFonts w:ascii="Arial" w:hAnsi="Arial" w:cs="Arial"/>
          <w:bCs/>
          <w:sz w:val="24"/>
          <w:szCs w:val="24"/>
        </w:rPr>
        <w:t>.</w:t>
      </w:r>
    </w:p>
    <w:p w:rsidR="0050299C" w:rsidRPr="005E523C" w:rsidRDefault="0050299C" w:rsidP="0050299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 xml:space="preserve">4. </w:t>
      </w:r>
      <w:r w:rsidRPr="005E523C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A4115C" w:rsidRDefault="00A4115C" w:rsidP="002C7B0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</w:p>
    <w:p w:rsidR="0050299C" w:rsidRPr="005E523C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50299C" w:rsidRPr="005E523C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Краснополянского  сель</w:t>
      </w:r>
      <w:bookmarkStart w:id="0" w:name="_GoBack"/>
      <w:bookmarkEnd w:id="0"/>
      <w:r w:rsidRPr="005E523C">
        <w:rPr>
          <w:rFonts w:ascii="Arial" w:hAnsi="Arial" w:cs="Arial"/>
          <w:sz w:val="24"/>
          <w:szCs w:val="24"/>
        </w:rPr>
        <w:t xml:space="preserve">ского поселения                               </w:t>
      </w:r>
      <w:r w:rsidR="002C7B0D">
        <w:rPr>
          <w:rFonts w:ascii="Arial" w:hAnsi="Arial" w:cs="Arial"/>
          <w:sz w:val="24"/>
          <w:szCs w:val="24"/>
        </w:rPr>
        <w:t xml:space="preserve">     </w:t>
      </w:r>
      <w:r w:rsidRPr="005E523C">
        <w:rPr>
          <w:rFonts w:ascii="Arial" w:hAnsi="Arial" w:cs="Arial"/>
          <w:sz w:val="24"/>
          <w:szCs w:val="24"/>
        </w:rPr>
        <w:t xml:space="preserve"> В.М. Брызгалова</w:t>
      </w:r>
    </w:p>
    <w:p w:rsidR="0050299C" w:rsidRPr="005E523C" w:rsidRDefault="0050299C" w:rsidP="002C7B0D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«</w:t>
      </w:r>
      <w:r w:rsidR="002C7B0D">
        <w:rPr>
          <w:rFonts w:ascii="Arial" w:hAnsi="Arial" w:cs="Arial"/>
          <w:sz w:val="24"/>
          <w:szCs w:val="24"/>
        </w:rPr>
        <w:t>30</w:t>
      </w:r>
      <w:r w:rsidRPr="005E523C">
        <w:rPr>
          <w:rFonts w:ascii="Arial" w:hAnsi="Arial" w:cs="Arial"/>
          <w:sz w:val="24"/>
          <w:szCs w:val="24"/>
        </w:rPr>
        <w:t xml:space="preserve">» </w:t>
      </w:r>
      <w:r w:rsidR="002C7B0D">
        <w:rPr>
          <w:rFonts w:ascii="Arial" w:hAnsi="Arial" w:cs="Arial"/>
          <w:sz w:val="24"/>
          <w:szCs w:val="24"/>
        </w:rPr>
        <w:t>ноября</w:t>
      </w:r>
      <w:r w:rsidR="002C7B0D">
        <w:rPr>
          <w:rFonts w:ascii="Arial" w:hAnsi="Arial" w:cs="Arial"/>
          <w:b/>
          <w:sz w:val="24"/>
          <w:szCs w:val="24"/>
        </w:rPr>
        <w:t xml:space="preserve"> </w:t>
      </w:r>
      <w:r w:rsidRPr="005E523C">
        <w:rPr>
          <w:rFonts w:ascii="Arial" w:hAnsi="Arial" w:cs="Arial"/>
          <w:sz w:val="24"/>
          <w:szCs w:val="24"/>
        </w:rPr>
        <w:t xml:space="preserve">2023 г.                                          </w:t>
      </w:r>
    </w:p>
    <w:p w:rsidR="0050299C" w:rsidRPr="005E523C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7B0D" w:rsidRDefault="002C7B0D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Исполняющий</w:t>
      </w:r>
      <w:proofErr w:type="gramEnd"/>
      <w:r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50299C" w:rsidRPr="005E523C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E523C">
        <w:rPr>
          <w:rFonts w:ascii="Arial" w:hAnsi="Arial" w:cs="Arial"/>
          <w:sz w:val="24"/>
          <w:szCs w:val="24"/>
        </w:rPr>
        <w:t>Краснополянского</w:t>
      </w:r>
      <w:proofErr w:type="spellEnd"/>
      <w:r w:rsidRPr="005E523C">
        <w:rPr>
          <w:rFonts w:ascii="Arial" w:hAnsi="Arial" w:cs="Arial"/>
          <w:sz w:val="24"/>
          <w:szCs w:val="24"/>
        </w:rPr>
        <w:t xml:space="preserve"> сельского поселения                           </w:t>
      </w:r>
      <w:r w:rsidR="002C7B0D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5E523C">
        <w:rPr>
          <w:rFonts w:ascii="Arial" w:hAnsi="Arial" w:cs="Arial"/>
          <w:sz w:val="24"/>
          <w:szCs w:val="24"/>
        </w:rPr>
        <w:t>А.Н.</w:t>
      </w:r>
      <w:r w:rsidR="00D0696E">
        <w:rPr>
          <w:rFonts w:ascii="Arial" w:hAnsi="Arial" w:cs="Arial"/>
          <w:sz w:val="24"/>
          <w:szCs w:val="24"/>
        </w:rPr>
        <w:t>Снигирёв</w:t>
      </w:r>
      <w:proofErr w:type="spellEnd"/>
    </w:p>
    <w:p w:rsidR="00AD0305" w:rsidRPr="005E523C" w:rsidRDefault="0050299C" w:rsidP="002C7B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«</w:t>
      </w:r>
      <w:r w:rsidR="002C7B0D">
        <w:rPr>
          <w:rFonts w:ascii="Arial" w:hAnsi="Arial" w:cs="Arial"/>
          <w:sz w:val="24"/>
          <w:szCs w:val="24"/>
        </w:rPr>
        <w:t>30</w:t>
      </w:r>
      <w:r w:rsidRPr="005E523C">
        <w:rPr>
          <w:rFonts w:ascii="Arial" w:hAnsi="Arial" w:cs="Arial"/>
          <w:sz w:val="24"/>
          <w:szCs w:val="24"/>
        </w:rPr>
        <w:t>»</w:t>
      </w:r>
      <w:r w:rsidR="002C7B0D">
        <w:rPr>
          <w:rFonts w:ascii="Arial" w:hAnsi="Arial" w:cs="Arial"/>
          <w:sz w:val="24"/>
          <w:szCs w:val="24"/>
        </w:rPr>
        <w:t xml:space="preserve"> ноября </w:t>
      </w:r>
      <w:r w:rsidRPr="005E523C">
        <w:rPr>
          <w:rFonts w:ascii="Arial" w:hAnsi="Arial" w:cs="Arial"/>
          <w:sz w:val="24"/>
          <w:szCs w:val="24"/>
        </w:rPr>
        <w:t>2023 г.</w:t>
      </w:r>
      <w:r w:rsidRPr="005E523C">
        <w:rPr>
          <w:rFonts w:ascii="Times New Roman" w:hAnsi="Times New Roman"/>
          <w:sz w:val="28"/>
          <w:szCs w:val="28"/>
        </w:rPr>
        <w:br w:type="page"/>
      </w:r>
    </w:p>
    <w:p w:rsidR="00B9222D" w:rsidRPr="005E523C" w:rsidRDefault="00B9222D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5748CA" w:rsidRPr="005E523C" w:rsidRDefault="005748CA" w:rsidP="005748CA">
      <w:pPr>
        <w:spacing w:after="1" w:line="22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Утвержден</w:t>
      </w:r>
    </w:p>
    <w:p w:rsidR="005748CA" w:rsidRPr="005E523C" w:rsidRDefault="005748C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 xml:space="preserve">Решением Думы </w:t>
      </w:r>
    </w:p>
    <w:p w:rsidR="006A50CD" w:rsidRPr="005E523C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Краснополянского сельского поселения</w:t>
      </w:r>
    </w:p>
    <w:p w:rsidR="005748CA" w:rsidRPr="005E523C" w:rsidRDefault="006522AA" w:rsidP="005748CA">
      <w:pPr>
        <w:spacing w:after="1" w:line="220" w:lineRule="atLeast"/>
        <w:jc w:val="right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от «</w:t>
      </w:r>
      <w:r w:rsidR="002C7B0D">
        <w:rPr>
          <w:rFonts w:ascii="Arial" w:hAnsi="Arial" w:cs="Arial"/>
          <w:sz w:val="24"/>
          <w:szCs w:val="24"/>
        </w:rPr>
        <w:t>30</w:t>
      </w:r>
      <w:r w:rsidRPr="005E523C">
        <w:rPr>
          <w:rFonts w:ascii="Arial" w:hAnsi="Arial" w:cs="Arial"/>
          <w:sz w:val="24"/>
          <w:szCs w:val="24"/>
        </w:rPr>
        <w:t>»</w:t>
      </w:r>
      <w:r w:rsidR="002C7B0D">
        <w:rPr>
          <w:rFonts w:ascii="Arial" w:hAnsi="Arial" w:cs="Arial"/>
          <w:sz w:val="24"/>
          <w:szCs w:val="24"/>
        </w:rPr>
        <w:t xml:space="preserve"> ноября </w:t>
      </w:r>
      <w:r w:rsidR="005748CA" w:rsidRPr="005E523C">
        <w:rPr>
          <w:rFonts w:ascii="Arial" w:hAnsi="Arial" w:cs="Arial"/>
          <w:sz w:val="24"/>
          <w:szCs w:val="24"/>
        </w:rPr>
        <w:t>202</w:t>
      </w:r>
      <w:r w:rsidR="00C076A1" w:rsidRPr="005E523C">
        <w:rPr>
          <w:rFonts w:ascii="Arial" w:hAnsi="Arial" w:cs="Arial"/>
          <w:sz w:val="24"/>
          <w:szCs w:val="24"/>
        </w:rPr>
        <w:t>3</w:t>
      </w:r>
      <w:r w:rsidR="005748CA" w:rsidRPr="005E523C">
        <w:rPr>
          <w:rFonts w:ascii="Arial" w:hAnsi="Arial" w:cs="Arial"/>
          <w:sz w:val="24"/>
          <w:szCs w:val="24"/>
        </w:rPr>
        <w:t xml:space="preserve"> г. №</w:t>
      </w:r>
      <w:r w:rsidR="002C7B0D">
        <w:rPr>
          <w:rFonts w:ascii="Arial" w:hAnsi="Arial" w:cs="Arial"/>
          <w:sz w:val="24"/>
          <w:szCs w:val="24"/>
        </w:rPr>
        <w:t xml:space="preserve"> 57</w:t>
      </w:r>
    </w:p>
    <w:p w:rsidR="005748CA" w:rsidRPr="005E523C" w:rsidRDefault="005748CA" w:rsidP="00502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B06E7D" w:rsidRPr="005E523C" w:rsidRDefault="005748CA" w:rsidP="00502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E523C">
        <w:rPr>
          <w:rFonts w:ascii="Arial" w:eastAsia="Arial Unicode MS" w:hAnsi="Arial" w:cs="Arial"/>
          <w:b/>
          <w:sz w:val="24"/>
          <w:szCs w:val="24"/>
        </w:rPr>
        <w:t xml:space="preserve">Порядок предоставления </w:t>
      </w:r>
      <w:r w:rsidR="0050299C" w:rsidRPr="005E523C">
        <w:rPr>
          <w:rFonts w:ascii="Arial" w:eastAsia="Arial Unicode MS" w:hAnsi="Arial" w:cs="Arial"/>
          <w:b/>
          <w:sz w:val="24"/>
          <w:szCs w:val="24"/>
        </w:rPr>
        <w:t xml:space="preserve">иных межбюджетных трансфертов </w:t>
      </w:r>
      <w:r w:rsidRPr="005E523C">
        <w:rPr>
          <w:rFonts w:ascii="Arial" w:eastAsia="Arial Unicode MS" w:hAnsi="Arial" w:cs="Arial"/>
          <w:b/>
          <w:sz w:val="24"/>
          <w:szCs w:val="24"/>
        </w:rPr>
        <w:t xml:space="preserve"> из бюджета </w:t>
      </w:r>
      <w:r w:rsidR="0050299C" w:rsidRPr="005E523C">
        <w:rPr>
          <w:rFonts w:ascii="Arial" w:eastAsia="Arial Unicode MS" w:hAnsi="Arial" w:cs="Arial"/>
          <w:b/>
          <w:sz w:val="24"/>
          <w:szCs w:val="24"/>
        </w:rPr>
        <w:t xml:space="preserve">Краснополянского сельского поселения </w:t>
      </w:r>
      <w:r w:rsidR="00C83947" w:rsidRPr="005E523C">
        <w:rPr>
          <w:rFonts w:ascii="Arial" w:eastAsia="Arial Unicode MS" w:hAnsi="Arial" w:cs="Arial"/>
          <w:b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5E523C">
        <w:rPr>
          <w:rFonts w:ascii="Arial" w:eastAsia="Arial Unicode MS" w:hAnsi="Arial" w:cs="Arial"/>
          <w:b/>
          <w:sz w:val="24"/>
          <w:szCs w:val="24"/>
        </w:rPr>
        <w:t>Байкаловского муниципально</w:t>
      </w:r>
      <w:r w:rsidR="00C076A1" w:rsidRPr="005E523C">
        <w:rPr>
          <w:rFonts w:ascii="Arial" w:eastAsia="Arial Unicode MS" w:hAnsi="Arial" w:cs="Arial"/>
          <w:b/>
          <w:sz w:val="24"/>
          <w:szCs w:val="24"/>
        </w:rPr>
        <w:t>го района Свердловской области</w:t>
      </w:r>
      <w:r w:rsidR="001C677A" w:rsidRPr="005E523C">
        <w:rPr>
          <w:rFonts w:ascii="Arial" w:hAnsi="Arial" w:cs="Arial"/>
          <w:b/>
          <w:sz w:val="24"/>
          <w:szCs w:val="24"/>
        </w:rPr>
        <w:t xml:space="preserve"> </w:t>
      </w:r>
      <w:r w:rsidR="00A228AE" w:rsidRPr="005E523C">
        <w:rPr>
          <w:rFonts w:ascii="Arial" w:hAnsi="Arial" w:cs="Arial"/>
          <w:b/>
          <w:sz w:val="24"/>
          <w:szCs w:val="24"/>
        </w:rPr>
        <w:t xml:space="preserve">по осуществлению муниципального </w:t>
      </w:r>
      <w:r w:rsidR="005E523C" w:rsidRPr="005E523C">
        <w:rPr>
          <w:rFonts w:ascii="Arial" w:hAnsi="Arial" w:cs="Arial"/>
          <w:b/>
          <w:sz w:val="24"/>
          <w:szCs w:val="24"/>
        </w:rPr>
        <w:t>внешнего</w:t>
      </w:r>
      <w:r w:rsidR="00A228AE" w:rsidRPr="005E523C">
        <w:rPr>
          <w:rFonts w:ascii="Arial" w:hAnsi="Arial" w:cs="Arial"/>
          <w:b/>
          <w:sz w:val="24"/>
          <w:szCs w:val="24"/>
        </w:rPr>
        <w:t xml:space="preserve"> финансового контроля</w:t>
      </w:r>
    </w:p>
    <w:p w:rsidR="00C83947" w:rsidRPr="005E523C" w:rsidRDefault="00C83947" w:rsidP="00E03E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12481A" w:rsidRPr="005E523C" w:rsidRDefault="005748CA" w:rsidP="00074D8F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 xml:space="preserve">Настоящий Порядок определяет условия предоставления </w:t>
      </w:r>
      <w:r w:rsidR="0012481A" w:rsidRPr="005E523C">
        <w:rPr>
          <w:rFonts w:ascii="Arial" w:eastAsia="Arial Unicode MS" w:hAnsi="Arial" w:cs="Arial"/>
          <w:sz w:val="24"/>
          <w:szCs w:val="24"/>
        </w:rPr>
        <w:t>иных межбюджетных трансфертов</w:t>
      </w:r>
      <w:r w:rsidRPr="005E523C">
        <w:rPr>
          <w:rFonts w:ascii="Arial" w:hAnsi="Arial" w:cs="Arial"/>
          <w:sz w:val="24"/>
          <w:szCs w:val="24"/>
        </w:rPr>
        <w:t xml:space="preserve"> </w:t>
      </w:r>
      <w:r w:rsidRPr="005E523C">
        <w:rPr>
          <w:rFonts w:ascii="Arial" w:eastAsia="Arial Unicode MS" w:hAnsi="Arial" w:cs="Arial"/>
          <w:sz w:val="24"/>
          <w:szCs w:val="24"/>
        </w:rPr>
        <w:t xml:space="preserve">из бюджета </w:t>
      </w:r>
      <w:r w:rsidR="0012481A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B40FA0" w:rsidRPr="005E523C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бюджету </w:t>
      </w:r>
      <w:r w:rsidR="00405C95" w:rsidRPr="005E523C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</w:t>
      </w:r>
      <w:r w:rsidR="00A228AE" w:rsidRPr="005E523C">
        <w:rPr>
          <w:rFonts w:ascii="Arial" w:hAnsi="Arial" w:cs="Arial"/>
          <w:sz w:val="24"/>
          <w:szCs w:val="24"/>
        </w:rPr>
        <w:t xml:space="preserve">по осуществлению муниципального </w:t>
      </w:r>
      <w:r w:rsidR="005E523C" w:rsidRPr="005E523C">
        <w:rPr>
          <w:rFonts w:ascii="Arial" w:hAnsi="Arial" w:cs="Arial"/>
          <w:sz w:val="24"/>
          <w:szCs w:val="24"/>
        </w:rPr>
        <w:t>внешнего</w:t>
      </w:r>
      <w:r w:rsidR="00A228AE" w:rsidRPr="005E523C">
        <w:rPr>
          <w:rFonts w:ascii="Arial" w:hAnsi="Arial" w:cs="Arial"/>
          <w:sz w:val="24"/>
          <w:szCs w:val="24"/>
        </w:rPr>
        <w:t xml:space="preserve"> финансового контроля</w:t>
      </w:r>
      <w:r w:rsidR="005B075E" w:rsidRPr="005E523C">
        <w:rPr>
          <w:rFonts w:ascii="Arial" w:hAnsi="Arial" w:cs="Arial"/>
          <w:sz w:val="24"/>
          <w:szCs w:val="24"/>
        </w:rPr>
        <w:t xml:space="preserve"> </w:t>
      </w:r>
      <w:r w:rsidR="0012481A" w:rsidRPr="005E523C">
        <w:rPr>
          <w:rFonts w:ascii="Arial" w:eastAsia="Arial Unicode MS" w:hAnsi="Arial" w:cs="Arial"/>
          <w:sz w:val="24"/>
          <w:szCs w:val="24"/>
        </w:rPr>
        <w:t>(далее – иные МБТ</w:t>
      </w:r>
      <w:r w:rsidRPr="005E523C">
        <w:rPr>
          <w:rFonts w:ascii="Arial" w:eastAsia="Arial Unicode MS" w:hAnsi="Arial" w:cs="Arial"/>
          <w:sz w:val="24"/>
          <w:szCs w:val="24"/>
        </w:rPr>
        <w:t>).</w:t>
      </w:r>
    </w:p>
    <w:p w:rsidR="0012481A" w:rsidRPr="005E523C" w:rsidRDefault="00074D8F" w:rsidP="00074D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5E523C">
        <w:rPr>
          <w:rFonts w:ascii="Arial" w:eastAsia="Arial Unicode MS" w:hAnsi="Arial" w:cs="Arial"/>
          <w:sz w:val="24"/>
          <w:szCs w:val="24"/>
        </w:rPr>
        <w:t xml:space="preserve">2. </w:t>
      </w:r>
      <w:proofErr w:type="gramStart"/>
      <w:r w:rsidR="006A50CD" w:rsidRPr="005E523C">
        <w:rPr>
          <w:rFonts w:ascii="Arial" w:eastAsia="Arial Unicode MS" w:hAnsi="Arial" w:cs="Arial"/>
          <w:sz w:val="24"/>
          <w:szCs w:val="24"/>
        </w:rPr>
        <w:t xml:space="preserve">Порядок и условия предоставления </w:t>
      </w:r>
      <w:r w:rsidR="0012481A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бюджету </w:t>
      </w:r>
      <w:r w:rsidR="0012481A" w:rsidRPr="005E523C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разработаны в соответствии с Бюджетным кодексом Российской Федерации, Решением Думы </w:t>
      </w:r>
      <w:r w:rsidR="0012481A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от 30.09.2020 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года № </w:t>
      </w:r>
      <w:r w:rsidR="0012481A" w:rsidRPr="005E523C">
        <w:rPr>
          <w:rFonts w:ascii="Arial" w:eastAsia="Arial Unicode MS" w:hAnsi="Arial" w:cs="Arial"/>
          <w:sz w:val="24"/>
          <w:szCs w:val="24"/>
        </w:rPr>
        <w:t>168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«Об утверждении Положения о порядке и условиях предоставления </w:t>
      </w:r>
      <w:r w:rsidR="0012481A" w:rsidRPr="005E523C">
        <w:rPr>
          <w:rFonts w:ascii="Arial" w:eastAsia="Arial Unicode MS" w:hAnsi="Arial" w:cs="Arial"/>
          <w:sz w:val="24"/>
          <w:szCs w:val="24"/>
        </w:rPr>
        <w:t xml:space="preserve">иных 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межбюджетных трансфертов из бюджета муниципального образования </w:t>
      </w:r>
      <w:r w:rsidR="0012481A" w:rsidRPr="005E523C">
        <w:rPr>
          <w:rFonts w:ascii="Arial" w:eastAsia="Arial Unicode MS" w:hAnsi="Arial" w:cs="Arial"/>
          <w:sz w:val="24"/>
          <w:szCs w:val="24"/>
        </w:rPr>
        <w:t>Краснополянское сельское поселение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12481A" w:rsidRPr="005E523C">
        <w:rPr>
          <w:rFonts w:ascii="Arial" w:eastAsia="Arial Unicode MS" w:hAnsi="Arial" w:cs="Arial"/>
          <w:sz w:val="24"/>
          <w:szCs w:val="24"/>
        </w:rPr>
        <w:t>у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</w:t>
      </w:r>
      <w:r w:rsidR="0012481A" w:rsidRPr="005E523C">
        <w:rPr>
          <w:rFonts w:ascii="Arial" w:eastAsia="Arial Unicode MS" w:hAnsi="Arial" w:cs="Arial"/>
          <w:sz w:val="24"/>
          <w:szCs w:val="24"/>
        </w:rPr>
        <w:t>муниципального образования Байкаловский муниципальный район».</w:t>
      </w:r>
      <w:proofErr w:type="gramEnd"/>
    </w:p>
    <w:p w:rsidR="00D953F4" w:rsidRPr="005E523C" w:rsidRDefault="006A50CD" w:rsidP="00D95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3.</w:t>
      </w:r>
      <w:r w:rsidRPr="005E523C">
        <w:rPr>
          <w:rFonts w:ascii="Arial" w:hAnsi="Arial" w:cs="Arial"/>
          <w:sz w:val="24"/>
          <w:szCs w:val="24"/>
        </w:rPr>
        <w:t xml:space="preserve"> </w:t>
      </w:r>
      <w:r w:rsidRPr="005E523C">
        <w:rPr>
          <w:rFonts w:ascii="Arial" w:eastAsia="Arial Unicode MS" w:hAnsi="Arial" w:cs="Arial"/>
          <w:sz w:val="24"/>
          <w:szCs w:val="24"/>
        </w:rPr>
        <w:t>Понятия и термины, использованные в настоящем Порядке, применяются в значениях, определенных Бюджетным кодексом Российской Федерации, иными нормативными правовыми актами Российской Федерации, Свердловской области, муниципального образования, регулирующими бюджетные правоотношения.</w:t>
      </w:r>
    </w:p>
    <w:p w:rsidR="00FA259F" w:rsidRPr="005E523C" w:rsidRDefault="005748CA" w:rsidP="00FA259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E523C">
        <w:rPr>
          <w:rFonts w:ascii="Arial" w:eastAsia="Arial Unicode MS" w:hAnsi="Arial" w:cs="Arial"/>
          <w:sz w:val="24"/>
          <w:szCs w:val="24"/>
        </w:rPr>
        <w:t xml:space="preserve">4. Предоставление </w:t>
      </w:r>
      <w:r w:rsidR="00D953F4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Pr="005E523C">
        <w:rPr>
          <w:rFonts w:ascii="Arial" w:eastAsia="Arial Unicode MS" w:hAnsi="Arial" w:cs="Arial"/>
          <w:sz w:val="24"/>
          <w:szCs w:val="24"/>
        </w:rPr>
        <w:t xml:space="preserve"> осуществляется по разделу </w:t>
      </w:r>
      <w:r w:rsidR="00D953F4" w:rsidRPr="005E523C">
        <w:rPr>
          <w:rFonts w:ascii="Arial" w:eastAsia="Arial Unicode MS" w:hAnsi="Arial" w:cs="Arial"/>
          <w:sz w:val="24"/>
          <w:szCs w:val="24"/>
        </w:rPr>
        <w:t>0100</w:t>
      </w:r>
      <w:r w:rsidRPr="005E523C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5E523C">
        <w:rPr>
          <w:rFonts w:ascii="Arial" w:eastAsia="Arial Unicode MS" w:hAnsi="Arial" w:cs="Arial"/>
          <w:sz w:val="24"/>
          <w:szCs w:val="24"/>
        </w:rPr>
        <w:t>Общегосударственные вопросы</w:t>
      </w:r>
      <w:r w:rsidRPr="005E523C">
        <w:rPr>
          <w:rFonts w:ascii="Arial" w:eastAsia="Arial Unicode MS" w:hAnsi="Arial" w:cs="Arial"/>
          <w:sz w:val="24"/>
          <w:szCs w:val="24"/>
        </w:rPr>
        <w:t xml:space="preserve">», подразделу </w:t>
      </w:r>
      <w:r w:rsidR="00FA259F" w:rsidRPr="005E523C">
        <w:rPr>
          <w:rFonts w:ascii="Arial" w:eastAsia="Arial Unicode MS" w:hAnsi="Arial" w:cs="Arial"/>
          <w:sz w:val="24"/>
          <w:szCs w:val="24"/>
        </w:rPr>
        <w:t>0106</w:t>
      </w:r>
      <w:r w:rsidRPr="005E523C">
        <w:rPr>
          <w:rFonts w:ascii="Arial" w:eastAsia="Arial Unicode MS" w:hAnsi="Arial" w:cs="Arial"/>
          <w:sz w:val="24"/>
          <w:szCs w:val="24"/>
        </w:rPr>
        <w:t xml:space="preserve"> «</w:t>
      </w:r>
      <w:r w:rsidR="00FA259F" w:rsidRPr="005E523C">
        <w:rPr>
          <w:rFonts w:ascii="Arial" w:eastAsia="Arial Unicode MS" w:hAnsi="Arial" w:cs="Arial"/>
          <w:sz w:val="24"/>
          <w:szCs w:val="24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Pr="005E523C">
        <w:rPr>
          <w:rFonts w:ascii="Arial" w:eastAsia="Arial Unicode MS" w:hAnsi="Arial" w:cs="Arial"/>
          <w:sz w:val="24"/>
          <w:szCs w:val="24"/>
        </w:rPr>
        <w:t>», целево</w:t>
      </w:r>
      <w:r w:rsidR="00ED2896" w:rsidRPr="005E523C">
        <w:rPr>
          <w:rFonts w:ascii="Arial" w:eastAsia="Arial Unicode MS" w:hAnsi="Arial" w:cs="Arial"/>
          <w:sz w:val="24"/>
          <w:szCs w:val="24"/>
        </w:rPr>
        <w:t xml:space="preserve">й статье </w:t>
      </w:r>
      <w:r w:rsidR="00A228AE" w:rsidRPr="005E523C">
        <w:rPr>
          <w:rFonts w:ascii="Arial" w:hAnsi="Arial" w:cs="Arial"/>
          <w:sz w:val="24"/>
          <w:szCs w:val="24"/>
        </w:rPr>
        <w:t>50000П10</w:t>
      </w:r>
      <w:r w:rsidR="005E523C" w:rsidRPr="005E523C">
        <w:rPr>
          <w:rFonts w:ascii="Arial" w:hAnsi="Arial" w:cs="Arial"/>
          <w:sz w:val="24"/>
          <w:szCs w:val="24"/>
        </w:rPr>
        <w:t>1</w:t>
      </w:r>
      <w:r w:rsidR="00FA259F" w:rsidRPr="005E523C">
        <w:rPr>
          <w:rFonts w:ascii="Arial" w:hAnsi="Arial" w:cs="Arial"/>
          <w:sz w:val="24"/>
          <w:szCs w:val="24"/>
        </w:rPr>
        <w:t>0</w:t>
      </w:r>
      <w:r w:rsidR="007F3147" w:rsidRPr="005E523C">
        <w:rPr>
          <w:rFonts w:ascii="Arial" w:hAnsi="Arial" w:cs="Arial"/>
          <w:sz w:val="24"/>
          <w:szCs w:val="24"/>
        </w:rPr>
        <w:t xml:space="preserve"> «</w:t>
      </w:r>
      <w:r w:rsidR="00FA259F" w:rsidRPr="005E523C">
        <w:rPr>
          <w:rFonts w:ascii="Arial" w:eastAsia="Times New Roman" w:hAnsi="Arial" w:cs="Arial"/>
          <w:sz w:val="24"/>
          <w:szCs w:val="24"/>
          <w:lang w:eastAsia="ru-RU"/>
        </w:rPr>
        <w:t xml:space="preserve">Передача полномочий </w:t>
      </w:r>
      <w:r w:rsidR="005E523C" w:rsidRPr="005E523C">
        <w:rPr>
          <w:rFonts w:ascii="Arial" w:eastAsia="Times New Roman" w:hAnsi="Arial" w:cs="Arial"/>
          <w:sz w:val="24"/>
          <w:szCs w:val="24"/>
          <w:lang w:eastAsia="ru-RU"/>
        </w:rPr>
        <w:t>представительных</w:t>
      </w:r>
      <w:r w:rsidR="00FA259F" w:rsidRPr="005E523C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местного самоуправления сельских поселений по </w:t>
      </w:r>
      <w:r w:rsidR="00A228AE" w:rsidRPr="005E523C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осуществлению муниципального </w:t>
      </w:r>
      <w:r w:rsidR="005E523C" w:rsidRPr="005E523C">
        <w:rPr>
          <w:rFonts w:ascii="Arial" w:eastAsia="Times New Roman" w:hAnsi="Arial" w:cs="Arial"/>
          <w:sz w:val="24"/>
          <w:szCs w:val="24"/>
          <w:lang w:eastAsia="ru-RU"/>
        </w:rPr>
        <w:t>внешнего</w:t>
      </w:r>
      <w:r w:rsidR="00A228AE" w:rsidRPr="005E523C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финансового контроля</w:t>
      </w:r>
      <w:r w:rsidR="00EC3B46" w:rsidRPr="005E523C">
        <w:rPr>
          <w:rFonts w:ascii="Arial" w:hAnsi="Arial" w:cs="Arial"/>
          <w:sz w:val="24"/>
          <w:szCs w:val="24"/>
        </w:rPr>
        <w:t>»</w:t>
      </w:r>
      <w:r w:rsidR="00ED2896" w:rsidRPr="005E523C">
        <w:rPr>
          <w:rFonts w:ascii="Arial" w:hAnsi="Arial" w:cs="Arial"/>
          <w:sz w:val="24"/>
          <w:szCs w:val="24"/>
        </w:rPr>
        <w:t xml:space="preserve">, виду расходов </w:t>
      </w:r>
      <w:r w:rsidR="00AD0305" w:rsidRPr="005E523C">
        <w:rPr>
          <w:rFonts w:ascii="Arial" w:hAnsi="Arial" w:cs="Arial"/>
          <w:sz w:val="24"/>
          <w:szCs w:val="24"/>
        </w:rPr>
        <w:t>5</w:t>
      </w:r>
      <w:r w:rsidR="00FA259F" w:rsidRPr="005E523C">
        <w:rPr>
          <w:rFonts w:ascii="Arial" w:hAnsi="Arial" w:cs="Arial"/>
          <w:sz w:val="24"/>
          <w:szCs w:val="24"/>
        </w:rPr>
        <w:t>40</w:t>
      </w:r>
      <w:r w:rsidR="00AD0305" w:rsidRPr="005E523C">
        <w:rPr>
          <w:rFonts w:ascii="Arial" w:hAnsi="Arial" w:cs="Arial"/>
          <w:sz w:val="24"/>
          <w:szCs w:val="24"/>
        </w:rPr>
        <w:t xml:space="preserve"> «</w:t>
      </w:r>
      <w:r w:rsidR="00FA259F" w:rsidRPr="005E523C">
        <w:rPr>
          <w:rFonts w:ascii="Arial" w:hAnsi="Arial" w:cs="Arial"/>
          <w:sz w:val="24"/>
          <w:szCs w:val="24"/>
        </w:rPr>
        <w:t>Иные межбюджетные трансферты</w:t>
      </w:r>
      <w:r w:rsidR="00AA6670" w:rsidRPr="005E523C">
        <w:rPr>
          <w:rFonts w:ascii="Arial" w:hAnsi="Arial" w:cs="Arial"/>
          <w:sz w:val="24"/>
          <w:szCs w:val="24"/>
        </w:rPr>
        <w:t>»</w:t>
      </w:r>
      <w:r w:rsidRPr="005E523C">
        <w:rPr>
          <w:rFonts w:ascii="Arial" w:hAnsi="Arial" w:cs="Arial"/>
          <w:sz w:val="24"/>
          <w:szCs w:val="24"/>
        </w:rPr>
        <w:t>.</w:t>
      </w:r>
      <w:r w:rsidR="00631E28" w:rsidRPr="005E523C">
        <w:rPr>
          <w:rFonts w:ascii="Arial" w:hAnsi="Arial" w:cs="Arial"/>
          <w:sz w:val="24"/>
          <w:szCs w:val="24"/>
        </w:rPr>
        <w:t xml:space="preserve"> </w:t>
      </w:r>
    </w:p>
    <w:p w:rsidR="00793860" w:rsidRPr="005E523C" w:rsidRDefault="005748CA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 xml:space="preserve">5. </w:t>
      </w:r>
      <w:r w:rsidR="000C145F" w:rsidRPr="005E523C">
        <w:rPr>
          <w:rFonts w:ascii="Arial" w:eastAsia="Arial Unicode MS" w:hAnsi="Arial" w:cs="Arial"/>
          <w:sz w:val="24"/>
          <w:szCs w:val="24"/>
        </w:rPr>
        <w:t>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программ, непрограммных направлений деятельности Краснополянского сельского поселения Байкаловского муниципального района Свердловской области.</w:t>
      </w:r>
    </w:p>
    <w:p w:rsidR="009E47B9" w:rsidRPr="005E523C" w:rsidRDefault="000C145F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5E523C">
        <w:rPr>
          <w:rFonts w:ascii="Arial" w:hAnsi="Arial" w:cs="Arial"/>
          <w:sz w:val="24"/>
          <w:szCs w:val="24"/>
        </w:rPr>
        <w:t xml:space="preserve">Объем иных </w:t>
      </w:r>
      <w:r w:rsidR="00793860" w:rsidRPr="005E523C">
        <w:rPr>
          <w:rFonts w:ascii="Arial" w:hAnsi="Arial" w:cs="Arial"/>
          <w:sz w:val="24"/>
          <w:szCs w:val="24"/>
        </w:rPr>
        <w:t>МБТ</w:t>
      </w:r>
      <w:r w:rsidRPr="005E523C">
        <w:rPr>
          <w:rFonts w:ascii="Arial" w:hAnsi="Arial" w:cs="Arial"/>
          <w:sz w:val="24"/>
          <w:szCs w:val="24"/>
        </w:rPr>
        <w:t xml:space="preserve"> утверждается в решении Думы </w:t>
      </w:r>
      <w:r w:rsidR="00793860" w:rsidRPr="005E523C">
        <w:rPr>
          <w:rFonts w:ascii="Arial" w:hAnsi="Arial" w:cs="Arial"/>
          <w:sz w:val="24"/>
          <w:szCs w:val="24"/>
        </w:rPr>
        <w:t xml:space="preserve">о бюджете </w:t>
      </w:r>
      <w:r w:rsidRPr="005E523C">
        <w:rPr>
          <w:rFonts w:ascii="Arial" w:hAnsi="Arial" w:cs="Arial"/>
          <w:sz w:val="24"/>
          <w:szCs w:val="24"/>
        </w:rPr>
        <w:t>Краснополянско</w:t>
      </w:r>
      <w:r w:rsidR="00793860" w:rsidRPr="005E523C">
        <w:rPr>
          <w:rFonts w:ascii="Arial" w:hAnsi="Arial" w:cs="Arial"/>
          <w:sz w:val="24"/>
          <w:szCs w:val="24"/>
        </w:rPr>
        <w:t>го</w:t>
      </w:r>
      <w:r w:rsidRPr="005E523C">
        <w:rPr>
          <w:rFonts w:ascii="Arial" w:hAnsi="Arial" w:cs="Arial"/>
          <w:sz w:val="24"/>
          <w:szCs w:val="24"/>
        </w:rPr>
        <w:t xml:space="preserve"> сельско</w:t>
      </w:r>
      <w:r w:rsidR="00793860" w:rsidRPr="005E523C">
        <w:rPr>
          <w:rFonts w:ascii="Arial" w:hAnsi="Arial" w:cs="Arial"/>
          <w:sz w:val="24"/>
          <w:szCs w:val="24"/>
        </w:rPr>
        <w:t>го</w:t>
      </w:r>
      <w:r w:rsidRPr="005E523C">
        <w:rPr>
          <w:rFonts w:ascii="Arial" w:hAnsi="Arial" w:cs="Arial"/>
          <w:sz w:val="24"/>
          <w:szCs w:val="24"/>
        </w:rPr>
        <w:t xml:space="preserve"> поселени</w:t>
      </w:r>
      <w:r w:rsidR="00793860" w:rsidRPr="005E523C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5E523C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 или посредством внесения изменений в решение Думы о бюджете Краснополянско</w:t>
      </w:r>
      <w:r w:rsidR="00793860" w:rsidRPr="005E523C">
        <w:rPr>
          <w:rFonts w:ascii="Arial" w:hAnsi="Arial" w:cs="Arial"/>
          <w:sz w:val="24"/>
          <w:szCs w:val="24"/>
        </w:rPr>
        <w:t>го</w:t>
      </w:r>
      <w:r w:rsidRPr="005E523C">
        <w:rPr>
          <w:rFonts w:ascii="Arial" w:hAnsi="Arial" w:cs="Arial"/>
          <w:sz w:val="24"/>
          <w:szCs w:val="24"/>
        </w:rPr>
        <w:t xml:space="preserve"> сельско</w:t>
      </w:r>
      <w:r w:rsidR="00793860" w:rsidRPr="005E523C">
        <w:rPr>
          <w:rFonts w:ascii="Arial" w:hAnsi="Arial" w:cs="Arial"/>
          <w:sz w:val="24"/>
          <w:szCs w:val="24"/>
        </w:rPr>
        <w:t>го</w:t>
      </w:r>
      <w:r w:rsidRPr="005E523C">
        <w:rPr>
          <w:rFonts w:ascii="Arial" w:hAnsi="Arial" w:cs="Arial"/>
          <w:sz w:val="24"/>
          <w:szCs w:val="24"/>
        </w:rPr>
        <w:t xml:space="preserve"> поселени</w:t>
      </w:r>
      <w:r w:rsidR="00793860" w:rsidRPr="005E523C">
        <w:rPr>
          <w:rFonts w:ascii="Arial" w:hAnsi="Arial" w:cs="Arial"/>
          <w:sz w:val="24"/>
          <w:szCs w:val="24"/>
        </w:rPr>
        <w:t>я Байкаловского муниципального района Свердловской области</w:t>
      </w:r>
      <w:r w:rsidRPr="005E523C">
        <w:rPr>
          <w:rFonts w:ascii="Arial" w:hAnsi="Arial" w:cs="Arial"/>
          <w:sz w:val="24"/>
          <w:szCs w:val="24"/>
        </w:rPr>
        <w:t xml:space="preserve"> на очередной финансовый год (очередной финансовый год и плановый период).</w:t>
      </w:r>
      <w:r w:rsidR="009E47B9" w:rsidRPr="005E523C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C145F" w:rsidRPr="005E523C" w:rsidRDefault="009E47B9" w:rsidP="007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523C">
        <w:rPr>
          <w:rFonts w:ascii="Arial" w:hAnsi="Arial" w:cs="Arial"/>
          <w:sz w:val="24"/>
          <w:szCs w:val="24"/>
        </w:rPr>
        <w:t>Объем бюджетных ассигнований на 2024 год составля</w:t>
      </w:r>
      <w:r w:rsidR="00A228AE" w:rsidRPr="005E523C">
        <w:rPr>
          <w:rFonts w:ascii="Arial" w:hAnsi="Arial" w:cs="Arial"/>
          <w:sz w:val="24"/>
          <w:szCs w:val="24"/>
        </w:rPr>
        <w:t xml:space="preserve">ет </w:t>
      </w:r>
      <w:r w:rsidR="005E523C" w:rsidRPr="005E523C">
        <w:rPr>
          <w:rFonts w:ascii="Arial" w:hAnsi="Arial" w:cs="Arial"/>
          <w:sz w:val="24"/>
          <w:szCs w:val="24"/>
        </w:rPr>
        <w:t>493</w:t>
      </w:r>
      <w:r w:rsidRPr="005E523C">
        <w:rPr>
          <w:rFonts w:ascii="Arial" w:hAnsi="Arial" w:cs="Arial"/>
          <w:sz w:val="24"/>
          <w:szCs w:val="24"/>
        </w:rPr>
        <w:t> 600 (</w:t>
      </w:r>
      <w:r w:rsidR="005E523C" w:rsidRPr="005E523C">
        <w:rPr>
          <w:rFonts w:ascii="Arial" w:hAnsi="Arial" w:cs="Arial"/>
          <w:sz w:val="24"/>
          <w:szCs w:val="24"/>
        </w:rPr>
        <w:t>четыреста девяносто три</w:t>
      </w:r>
      <w:r w:rsidRPr="005E523C">
        <w:rPr>
          <w:rFonts w:ascii="Arial" w:hAnsi="Arial" w:cs="Arial"/>
          <w:sz w:val="24"/>
          <w:szCs w:val="24"/>
        </w:rPr>
        <w:t xml:space="preserve"> тысяч</w:t>
      </w:r>
      <w:r w:rsidR="005E523C" w:rsidRPr="005E523C">
        <w:rPr>
          <w:rFonts w:ascii="Arial" w:hAnsi="Arial" w:cs="Arial"/>
          <w:sz w:val="24"/>
          <w:szCs w:val="24"/>
        </w:rPr>
        <w:t>и</w:t>
      </w:r>
      <w:r w:rsidRPr="005E523C">
        <w:rPr>
          <w:rFonts w:ascii="Arial" w:hAnsi="Arial" w:cs="Arial"/>
          <w:sz w:val="24"/>
          <w:szCs w:val="24"/>
        </w:rPr>
        <w:t xml:space="preserve"> шестьсот) рублей 00 копеек.</w:t>
      </w:r>
    </w:p>
    <w:p w:rsidR="005748CA" w:rsidRPr="005E523C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7</w:t>
      </w:r>
      <w:r w:rsidR="005748CA" w:rsidRPr="005E523C">
        <w:rPr>
          <w:rFonts w:ascii="Arial" w:eastAsia="Arial Unicode MS" w:hAnsi="Arial" w:cs="Arial"/>
          <w:sz w:val="24"/>
          <w:szCs w:val="24"/>
        </w:rPr>
        <w:t xml:space="preserve">. Перечисление </w:t>
      </w:r>
      <w:r w:rsidR="00E03EDB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="005748CA" w:rsidRPr="005E523C">
        <w:rPr>
          <w:rFonts w:ascii="Arial" w:eastAsia="Arial Unicode MS" w:hAnsi="Arial" w:cs="Arial"/>
          <w:sz w:val="24"/>
          <w:szCs w:val="24"/>
        </w:rPr>
        <w:t xml:space="preserve"> осуществляется с единого счета бюджета 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5748CA" w:rsidRPr="005E523C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Свердловской области </w:t>
      </w:r>
      <w:r w:rsidR="005748CA" w:rsidRPr="005E523C">
        <w:rPr>
          <w:rFonts w:ascii="Arial" w:eastAsia="Arial Unicode MS" w:hAnsi="Arial" w:cs="Arial"/>
          <w:sz w:val="24"/>
          <w:szCs w:val="24"/>
        </w:rPr>
        <w:t>на счет</w:t>
      </w:r>
      <w:r w:rsidR="0056037B" w:rsidRPr="005E523C">
        <w:rPr>
          <w:rFonts w:ascii="Arial" w:eastAsia="Arial Unicode MS" w:hAnsi="Arial" w:cs="Arial"/>
          <w:sz w:val="24"/>
          <w:szCs w:val="24"/>
        </w:rPr>
        <w:t xml:space="preserve"> бюджет</w:t>
      </w:r>
      <w:r w:rsidR="00B40FA0" w:rsidRPr="005E523C">
        <w:rPr>
          <w:rFonts w:ascii="Arial" w:eastAsia="Arial Unicode MS" w:hAnsi="Arial" w:cs="Arial"/>
          <w:sz w:val="24"/>
          <w:szCs w:val="24"/>
        </w:rPr>
        <w:t xml:space="preserve">а </w:t>
      </w:r>
      <w:r w:rsidR="00F755AD" w:rsidRPr="005E523C">
        <w:rPr>
          <w:rFonts w:ascii="Arial" w:eastAsia="Arial Unicode MS" w:hAnsi="Arial" w:cs="Arial"/>
          <w:sz w:val="24"/>
          <w:szCs w:val="24"/>
        </w:rPr>
        <w:t>Байкаловского</w:t>
      </w:r>
      <w:r w:rsidR="005748CA" w:rsidRPr="005E523C">
        <w:rPr>
          <w:rFonts w:ascii="Arial" w:eastAsia="Arial Unicode MS" w:hAnsi="Arial" w:cs="Arial"/>
          <w:sz w:val="24"/>
          <w:szCs w:val="24"/>
        </w:rPr>
        <w:t xml:space="preserve"> </w:t>
      </w:r>
      <w:r w:rsidR="00E03EDB" w:rsidRPr="005E523C">
        <w:rPr>
          <w:rFonts w:ascii="Arial" w:eastAsia="Arial Unicode MS" w:hAnsi="Arial" w:cs="Arial"/>
          <w:sz w:val="24"/>
          <w:szCs w:val="24"/>
        </w:rPr>
        <w:t>муниципального района Свердловской области</w:t>
      </w:r>
      <w:r w:rsidR="005748CA" w:rsidRPr="005E523C">
        <w:rPr>
          <w:rFonts w:ascii="Arial" w:eastAsia="Arial Unicode MS" w:hAnsi="Arial" w:cs="Arial"/>
          <w:sz w:val="24"/>
          <w:szCs w:val="24"/>
        </w:rPr>
        <w:t>.</w:t>
      </w:r>
    </w:p>
    <w:p w:rsidR="006A50CD" w:rsidRPr="005E523C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lastRenderedPageBreak/>
        <w:t>8</w:t>
      </w:r>
      <w:r w:rsidR="005748CA" w:rsidRPr="005E523C">
        <w:rPr>
          <w:rFonts w:ascii="Arial" w:eastAsia="Arial Unicode MS" w:hAnsi="Arial" w:cs="Arial"/>
          <w:sz w:val="24"/>
          <w:szCs w:val="24"/>
        </w:rPr>
        <w:t xml:space="preserve">. </w:t>
      </w:r>
      <w:r w:rsidR="006A50CD" w:rsidRPr="005E523C">
        <w:rPr>
          <w:rFonts w:ascii="Arial" w:eastAsia="Arial Unicode MS" w:hAnsi="Arial" w:cs="Arial"/>
          <w:sz w:val="24"/>
          <w:szCs w:val="24"/>
        </w:rPr>
        <w:t>Главным распорядителем средств бюджета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 Краснополянского сельского поселения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Байкаловского муниципального района Свердловской области, предусмотренных на предоставление </w:t>
      </w:r>
      <w:r w:rsidR="00E03EDB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бюджету Байкаловского муниципального района Свердловской области, является Администрация 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5E523C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области.</w:t>
      </w:r>
    </w:p>
    <w:p w:rsidR="006A50CD" w:rsidRPr="005E523C" w:rsidRDefault="000C145F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9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. Администрация 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заключает с Администрацией </w:t>
      </w:r>
      <w:r w:rsidR="00E03EDB" w:rsidRPr="005E523C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соглашение о предоставлении </w:t>
      </w:r>
      <w:r w:rsidR="00E03EDB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, в котором определяются размеры и направление целевого использования бюджетных средств, порядок осуществления </w:t>
      </w:r>
      <w:proofErr w:type="gramStart"/>
      <w:r w:rsidR="006A50CD" w:rsidRPr="005E523C">
        <w:rPr>
          <w:rFonts w:ascii="Arial" w:eastAsia="Arial Unicode MS" w:hAnsi="Arial" w:cs="Arial"/>
          <w:sz w:val="24"/>
          <w:szCs w:val="24"/>
        </w:rPr>
        <w:t>контроля за</w:t>
      </w:r>
      <w:proofErr w:type="gramEnd"/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их целевым использованием.</w:t>
      </w:r>
    </w:p>
    <w:p w:rsidR="006A50CD" w:rsidRPr="005E523C" w:rsidRDefault="000C145F" w:rsidP="002E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10</w:t>
      </w:r>
      <w:r w:rsidR="006A50CD" w:rsidRPr="005E523C">
        <w:rPr>
          <w:rFonts w:ascii="Arial" w:eastAsia="Arial Unicode MS" w:hAnsi="Arial" w:cs="Arial"/>
          <w:sz w:val="24"/>
          <w:szCs w:val="24"/>
        </w:rPr>
        <w:t>. Не использованны</w:t>
      </w:r>
      <w:r w:rsidR="002E6BEF" w:rsidRPr="005E523C">
        <w:rPr>
          <w:rFonts w:ascii="Arial" w:eastAsia="Arial Unicode MS" w:hAnsi="Arial" w:cs="Arial"/>
          <w:sz w:val="24"/>
          <w:szCs w:val="24"/>
        </w:rPr>
        <w:t>й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по состоянию на 1 января 202</w:t>
      </w:r>
      <w:r w:rsidR="002E6BEF" w:rsidRPr="005E523C">
        <w:rPr>
          <w:rFonts w:ascii="Arial" w:eastAsia="Arial Unicode MS" w:hAnsi="Arial" w:cs="Arial"/>
          <w:sz w:val="24"/>
          <w:szCs w:val="24"/>
        </w:rPr>
        <w:t>5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финансового года остат</w:t>
      </w:r>
      <w:r w:rsidR="002E6BEF" w:rsidRPr="005E523C">
        <w:rPr>
          <w:rFonts w:ascii="Arial" w:eastAsia="Arial Unicode MS" w:hAnsi="Arial" w:cs="Arial"/>
          <w:sz w:val="24"/>
          <w:szCs w:val="24"/>
        </w:rPr>
        <w:t>ок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</w:t>
      </w:r>
      <w:r w:rsidR="002E6BEF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5E523C">
        <w:rPr>
          <w:rFonts w:ascii="Arial" w:eastAsia="Arial Unicode MS" w:hAnsi="Arial" w:cs="Arial"/>
          <w:sz w:val="24"/>
          <w:szCs w:val="24"/>
        </w:rPr>
        <w:t>, предоставленн</w:t>
      </w:r>
      <w:r w:rsidR="002E6BEF" w:rsidRPr="005E523C">
        <w:rPr>
          <w:rFonts w:ascii="Arial" w:eastAsia="Arial Unicode MS" w:hAnsi="Arial" w:cs="Arial"/>
          <w:sz w:val="24"/>
          <w:szCs w:val="24"/>
        </w:rPr>
        <w:t>ый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в 202</w:t>
      </w:r>
      <w:r w:rsidR="002E6BEF" w:rsidRPr="005E523C">
        <w:rPr>
          <w:rFonts w:ascii="Arial" w:eastAsia="Arial Unicode MS" w:hAnsi="Arial" w:cs="Arial"/>
          <w:sz w:val="24"/>
          <w:szCs w:val="24"/>
        </w:rPr>
        <w:t>4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финансовом году, подлеж</w:t>
      </w:r>
      <w:r w:rsidR="002E6BEF" w:rsidRPr="005E523C">
        <w:rPr>
          <w:rFonts w:ascii="Arial" w:eastAsia="Arial Unicode MS" w:hAnsi="Arial" w:cs="Arial"/>
          <w:sz w:val="24"/>
          <w:szCs w:val="24"/>
        </w:rPr>
        <w:t>ит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возврату в бюджет </w:t>
      </w:r>
      <w:r w:rsidR="002E6BEF" w:rsidRPr="005E523C">
        <w:rPr>
          <w:rFonts w:ascii="Arial" w:eastAsia="Arial Unicode MS" w:hAnsi="Arial" w:cs="Arial"/>
          <w:sz w:val="24"/>
          <w:szCs w:val="24"/>
        </w:rPr>
        <w:t>Краснополянского сельского поселения Байкаловского муниципального района Свердловской области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в соответствии с бюджетным законодательством Российской Федерации. В случае если неиспользованный остаток </w:t>
      </w:r>
      <w:r w:rsidR="002E6BEF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="006A50CD" w:rsidRPr="005E523C">
        <w:rPr>
          <w:rFonts w:ascii="Arial" w:eastAsia="Arial Unicode MS" w:hAnsi="Arial" w:cs="Arial"/>
          <w:sz w:val="24"/>
          <w:szCs w:val="24"/>
        </w:rPr>
        <w:t xml:space="preserve"> не перечислен в бюджет </w:t>
      </w:r>
      <w:r w:rsidR="002E6BEF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="006A50CD" w:rsidRPr="005E523C">
        <w:rPr>
          <w:rFonts w:ascii="Arial" w:eastAsia="Arial Unicode MS" w:hAnsi="Arial" w:cs="Arial"/>
          <w:sz w:val="24"/>
          <w:szCs w:val="24"/>
        </w:rPr>
        <w:t>Байкаловского муниципального района Свердловской области, указанные средства подлежат взысканию в судебном порядке.</w:t>
      </w:r>
    </w:p>
    <w:p w:rsidR="006A50CD" w:rsidRPr="005E523C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1</w:t>
      </w:r>
      <w:r w:rsidR="000C145F" w:rsidRPr="005E523C">
        <w:rPr>
          <w:rFonts w:ascii="Arial" w:eastAsia="Arial Unicode MS" w:hAnsi="Arial" w:cs="Arial"/>
          <w:sz w:val="24"/>
          <w:szCs w:val="24"/>
        </w:rPr>
        <w:t>1</w:t>
      </w:r>
      <w:r w:rsidRPr="005E523C">
        <w:rPr>
          <w:rFonts w:ascii="Arial" w:eastAsia="Arial Unicode MS" w:hAnsi="Arial" w:cs="Arial"/>
          <w:sz w:val="24"/>
          <w:szCs w:val="24"/>
        </w:rPr>
        <w:t xml:space="preserve">. Средства, полученные в форме </w:t>
      </w:r>
      <w:r w:rsidR="00E03EDB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Pr="005E523C">
        <w:rPr>
          <w:rFonts w:ascii="Arial" w:eastAsia="Arial Unicode MS" w:hAnsi="Arial" w:cs="Arial"/>
          <w:sz w:val="24"/>
          <w:szCs w:val="24"/>
        </w:rPr>
        <w:t>, носят целевой характер и не могут быть использованы на иные цели. Нецелевое использование бюджетных сре</w:t>
      </w:r>
      <w:proofErr w:type="gramStart"/>
      <w:r w:rsidRPr="005E523C">
        <w:rPr>
          <w:rFonts w:ascii="Arial" w:eastAsia="Arial Unicode MS" w:hAnsi="Arial" w:cs="Arial"/>
          <w:sz w:val="24"/>
          <w:szCs w:val="24"/>
        </w:rPr>
        <w:t>дств вл</w:t>
      </w:r>
      <w:proofErr w:type="gramEnd"/>
      <w:r w:rsidRPr="005E523C">
        <w:rPr>
          <w:rFonts w:ascii="Arial" w:eastAsia="Arial Unicode MS" w:hAnsi="Arial" w:cs="Arial"/>
          <w:sz w:val="24"/>
          <w:szCs w:val="24"/>
        </w:rPr>
        <w:t>ечет применение мер ответственности, предусмотренных действующим законодательством Российской Федерации и Свердловской области.</w:t>
      </w:r>
    </w:p>
    <w:p w:rsidR="006A50CD" w:rsidRPr="005E523C" w:rsidRDefault="006A50CD" w:rsidP="00E03E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1</w:t>
      </w:r>
      <w:r w:rsidR="000C145F" w:rsidRPr="005E523C">
        <w:rPr>
          <w:rFonts w:ascii="Arial" w:eastAsia="Arial Unicode MS" w:hAnsi="Arial" w:cs="Arial"/>
          <w:sz w:val="24"/>
          <w:szCs w:val="24"/>
        </w:rPr>
        <w:t>2</w:t>
      </w:r>
      <w:r w:rsidRPr="005E523C">
        <w:rPr>
          <w:rFonts w:ascii="Arial" w:eastAsia="Arial Unicode MS" w:hAnsi="Arial" w:cs="Arial"/>
          <w:sz w:val="24"/>
          <w:szCs w:val="24"/>
        </w:rPr>
        <w:t xml:space="preserve">. Отчеты об использовании </w:t>
      </w:r>
      <w:r w:rsidR="00E03EDB" w:rsidRPr="005E523C">
        <w:rPr>
          <w:rFonts w:ascii="Arial" w:eastAsia="Arial Unicode MS" w:hAnsi="Arial" w:cs="Arial"/>
          <w:sz w:val="24"/>
          <w:szCs w:val="24"/>
        </w:rPr>
        <w:t>иных МБТ</w:t>
      </w:r>
      <w:r w:rsidRPr="005E523C">
        <w:rPr>
          <w:rFonts w:ascii="Arial" w:eastAsia="Arial Unicode MS" w:hAnsi="Arial" w:cs="Arial"/>
          <w:sz w:val="24"/>
          <w:szCs w:val="24"/>
        </w:rPr>
        <w:t xml:space="preserve"> представляются в Администрацию 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5E523C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 в сроки и по формам, установленным в соглашении </w:t>
      </w:r>
      <w:r w:rsidR="00E03EDB" w:rsidRPr="005E523C">
        <w:rPr>
          <w:rFonts w:ascii="Arial" w:eastAsia="Arial Unicode MS" w:hAnsi="Arial" w:cs="Arial"/>
          <w:sz w:val="24"/>
          <w:szCs w:val="24"/>
        </w:rPr>
        <w:t>о предоставлении иных МБТ</w:t>
      </w:r>
      <w:r w:rsidRPr="005E523C">
        <w:rPr>
          <w:rFonts w:ascii="Arial" w:eastAsia="Arial Unicode MS" w:hAnsi="Arial" w:cs="Arial"/>
          <w:sz w:val="24"/>
          <w:szCs w:val="24"/>
        </w:rPr>
        <w:t>.</w:t>
      </w:r>
    </w:p>
    <w:p w:rsidR="0012481A" w:rsidRPr="005E523C" w:rsidRDefault="006A50CD" w:rsidP="00A22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</w:rPr>
      </w:pPr>
      <w:r w:rsidRPr="005E523C">
        <w:rPr>
          <w:rFonts w:ascii="Arial" w:eastAsia="Arial Unicode MS" w:hAnsi="Arial" w:cs="Arial"/>
          <w:sz w:val="24"/>
          <w:szCs w:val="24"/>
        </w:rPr>
        <w:t>1</w:t>
      </w:r>
      <w:r w:rsidR="000C145F" w:rsidRPr="005E523C">
        <w:rPr>
          <w:rFonts w:ascii="Arial" w:eastAsia="Arial Unicode MS" w:hAnsi="Arial" w:cs="Arial"/>
          <w:sz w:val="24"/>
          <w:szCs w:val="24"/>
        </w:rPr>
        <w:t>3</w:t>
      </w:r>
      <w:r w:rsidRPr="005E523C">
        <w:rPr>
          <w:rFonts w:ascii="Arial" w:eastAsia="Arial Unicode MS" w:hAnsi="Arial" w:cs="Arial"/>
          <w:sz w:val="24"/>
          <w:szCs w:val="24"/>
        </w:rPr>
        <w:t xml:space="preserve">. </w:t>
      </w:r>
      <w:proofErr w:type="gramStart"/>
      <w:r w:rsidRPr="005E523C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5E523C">
        <w:rPr>
          <w:rFonts w:ascii="Arial" w:eastAsia="Arial Unicode MS" w:hAnsi="Arial" w:cs="Arial"/>
          <w:sz w:val="24"/>
          <w:szCs w:val="24"/>
        </w:rPr>
        <w:t xml:space="preserve"> целевым использованием бюджетных средств осуществляется Администрацией </w:t>
      </w:r>
      <w:r w:rsidR="00E03EDB" w:rsidRPr="005E523C">
        <w:rPr>
          <w:rFonts w:ascii="Arial" w:eastAsia="Arial Unicode MS" w:hAnsi="Arial" w:cs="Arial"/>
          <w:sz w:val="24"/>
          <w:szCs w:val="24"/>
        </w:rPr>
        <w:t xml:space="preserve">Краснополянского сельского поселения </w:t>
      </w:r>
      <w:r w:rsidRPr="005E523C">
        <w:rPr>
          <w:rFonts w:ascii="Arial" w:eastAsia="Arial Unicode MS" w:hAnsi="Arial" w:cs="Arial"/>
          <w:sz w:val="24"/>
          <w:szCs w:val="24"/>
        </w:rPr>
        <w:t xml:space="preserve">Байкаловского муниципального района Свердловской области, </w:t>
      </w:r>
      <w:r w:rsidR="00E03EDB" w:rsidRPr="005E523C">
        <w:rPr>
          <w:rFonts w:ascii="Arial" w:eastAsia="Arial Unicode MS" w:hAnsi="Arial" w:cs="Arial"/>
          <w:sz w:val="24"/>
          <w:szCs w:val="24"/>
        </w:rPr>
        <w:t>а также путем проведения проверок органами контроля Байкаловского муниципального района Свердловской области.</w:t>
      </w:r>
    </w:p>
    <w:sectPr w:rsidR="0012481A" w:rsidRPr="005E523C" w:rsidSect="00A4115C">
      <w:headerReference w:type="default" r:id="rId10"/>
      <w:pgSz w:w="11905" w:h="16838"/>
      <w:pgMar w:top="993" w:right="850" w:bottom="851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1E4" w:rsidRDefault="000B31E4">
      <w:pPr>
        <w:spacing w:after="0" w:line="240" w:lineRule="auto"/>
      </w:pPr>
      <w:r>
        <w:separator/>
      </w:r>
    </w:p>
  </w:endnote>
  <w:endnote w:type="continuationSeparator" w:id="0">
    <w:p w:rsidR="000B31E4" w:rsidRDefault="000B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1E4" w:rsidRDefault="000B31E4">
      <w:pPr>
        <w:spacing w:after="0" w:line="240" w:lineRule="auto"/>
      </w:pPr>
      <w:r>
        <w:separator/>
      </w:r>
    </w:p>
  </w:footnote>
  <w:footnote w:type="continuationSeparator" w:id="0">
    <w:p w:rsidR="000B31E4" w:rsidRDefault="000B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CD9" w:rsidRDefault="000B31E4">
    <w:pPr>
      <w:pStyle w:val="a3"/>
      <w:jc w:val="center"/>
    </w:pPr>
  </w:p>
  <w:p w:rsidR="004A6CD9" w:rsidRDefault="000B31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4FB"/>
    <w:multiLevelType w:val="hybridMultilevel"/>
    <w:tmpl w:val="98A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55095"/>
    <w:multiLevelType w:val="hybridMultilevel"/>
    <w:tmpl w:val="C67AC070"/>
    <w:lvl w:ilvl="0" w:tplc="AB76638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A"/>
    <w:rsid w:val="000169C5"/>
    <w:rsid w:val="00021ABF"/>
    <w:rsid w:val="0003010D"/>
    <w:rsid w:val="000353FD"/>
    <w:rsid w:val="000401A8"/>
    <w:rsid w:val="00050AFC"/>
    <w:rsid w:val="0007287E"/>
    <w:rsid w:val="00074D8F"/>
    <w:rsid w:val="000965F2"/>
    <w:rsid w:val="00096AE2"/>
    <w:rsid w:val="000B31E4"/>
    <w:rsid w:val="000C145F"/>
    <w:rsid w:val="000D343E"/>
    <w:rsid w:val="0012481A"/>
    <w:rsid w:val="00132670"/>
    <w:rsid w:val="00162E8E"/>
    <w:rsid w:val="0017048B"/>
    <w:rsid w:val="0019423C"/>
    <w:rsid w:val="001B5A67"/>
    <w:rsid w:val="001C677A"/>
    <w:rsid w:val="001C7ABF"/>
    <w:rsid w:val="001F4786"/>
    <w:rsid w:val="00217692"/>
    <w:rsid w:val="00277551"/>
    <w:rsid w:val="002A114D"/>
    <w:rsid w:val="002B79DF"/>
    <w:rsid w:val="002C3289"/>
    <w:rsid w:val="002C7B0D"/>
    <w:rsid w:val="002D5311"/>
    <w:rsid w:val="002E0252"/>
    <w:rsid w:val="002E6BEF"/>
    <w:rsid w:val="002F4F25"/>
    <w:rsid w:val="0033349C"/>
    <w:rsid w:val="00334CAE"/>
    <w:rsid w:val="00361B75"/>
    <w:rsid w:val="00381995"/>
    <w:rsid w:val="003A27D9"/>
    <w:rsid w:val="003D1EE8"/>
    <w:rsid w:val="003D4E9E"/>
    <w:rsid w:val="003D5D5B"/>
    <w:rsid w:val="003E5963"/>
    <w:rsid w:val="00405C95"/>
    <w:rsid w:val="00410786"/>
    <w:rsid w:val="0041509C"/>
    <w:rsid w:val="00416113"/>
    <w:rsid w:val="00440612"/>
    <w:rsid w:val="004B23E2"/>
    <w:rsid w:val="004E2D7A"/>
    <w:rsid w:val="004E347E"/>
    <w:rsid w:val="0050299C"/>
    <w:rsid w:val="0056037B"/>
    <w:rsid w:val="005748CA"/>
    <w:rsid w:val="005B075E"/>
    <w:rsid w:val="005E4E17"/>
    <w:rsid w:val="005E523C"/>
    <w:rsid w:val="00631E28"/>
    <w:rsid w:val="006522AA"/>
    <w:rsid w:val="006876DF"/>
    <w:rsid w:val="006A0662"/>
    <w:rsid w:val="006A50CD"/>
    <w:rsid w:val="0071158F"/>
    <w:rsid w:val="00724B4F"/>
    <w:rsid w:val="00793860"/>
    <w:rsid w:val="00797246"/>
    <w:rsid w:val="007A27F3"/>
    <w:rsid w:val="007B32B8"/>
    <w:rsid w:val="007C16FF"/>
    <w:rsid w:val="007F3147"/>
    <w:rsid w:val="00821FC4"/>
    <w:rsid w:val="00836D8D"/>
    <w:rsid w:val="00865772"/>
    <w:rsid w:val="008A16B0"/>
    <w:rsid w:val="008B31E2"/>
    <w:rsid w:val="008D45CC"/>
    <w:rsid w:val="009342CC"/>
    <w:rsid w:val="00944E88"/>
    <w:rsid w:val="009505B5"/>
    <w:rsid w:val="00996E95"/>
    <w:rsid w:val="009C5CA9"/>
    <w:rsid w:val="009E47B9"/>
    <w:rsid w:val="009F0D25"/>
    <w:rsid w:val="009F49AF"/>
    <w:rsid w:val="009F4D99"/>
    <w:rsid w:val="00A111DA"/>
    <w:rsid w:val="00A228AE"/>
    <w:rsid w:val="00A4115C"/>
    <w:rsid w:val="00A4719C"/>
    <w:rsid w:val="00AA6670"/>
    <w:rsid w:val="00AB5EAA"/>
    <w:rsid w:val="00AC1CEB"/>
    <w:rsid w:val="00AC5580"/>
    <w:rsid w:val="00AD0305"/>
    <w:rsid w:val="00AF1EFD"/>
    <w:rsid w:val="00B06E7D"/>
    <w:rsid w:val="00B15089"/>
    <w:rsid w:val="00B16875"/>
    <w:rsid w:val="00B270A2"/>
    <w:rsid w:val="00B40FA0"/>
    <w:rsid w:val="00B45621"/>
    <w:rsid w:val="00B64FD4"/>
    <w:rsid w:val="00B834A3"/>
    <w:rsid w:val="00B9222D"/>
    <w:rsid w:val="00B943A3"/>
    <w:rsid w:val="00BF788F"/>
    <w:rsid w:val="00C076A1"/>
    <w:rsid w:val="00C122DD"/>
    <w:rsid w:val="00C27BCF"/>
    <w:rsid w:val="00C359ED"/>
    <w:rsid w:val="00C507F5"/>
    <w:rsid w:val="00C524D6"/>
    <w:rsid w:val="00C83947"/>
    <w:rsid w:val="00CB78F3"/>
    <w:rsid w:val="00D03F5D"/>
    <w:rsid w:val="00D0696E"/>
    <w:rsid w:val="00D60587"/>
    <w:rsid w:val="00D831C0"/>
    <w:rsid w:val="00D953F4"/>
    <w:rsid w:val="00DB55D0"/>
    <w:rsid w:val="00DD0B39"/>
    <w:rsid w:val="00DE0528"/>
    <w:rsid w:val="00DE6A9B"/>
    <w:rsid w:val="00E03EDB"/>
    <w:rsid w:val="00E06B59"/>
    <w:rsid w:val="00E1008A"/>
    <w:rsid w:val="00E626E3"/>
    <w:rsid w:val="00E7085B"/>
    <w:rsid w:val="00EA2A89"/>
    <w:rsid w:val="00EC3B46"/>
    <w:rsid w:val="00ED2896"/>
    <w:rsid w:val="00ED37C7"/>
    <w:rsid w:val="00EF02A5"/>
    <w:rsid w:val="00EF127E"/>
    <w:rsid w:val="00F022CA"/>
    <w:rsid w:val="00F554CC"/>
    <w:rsid w:val="00F72DCA"/>
    <w:rsid w:val="00F755AD"/>
    <w:rsid w:val="00FA259F"/>
    <w:rsid w:val="00FD1A7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4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48CA"/>
  </w:style>
  <w:style w:type="paragraph" w:styleId="a5">
    <w:name w:val="Balloon Text"/>
    <w:basedOn w:val="a"/>
    <w:link w:val="a6"/>
    <w:uiPriority w:val="99"/>
    <w:semiHidden/>
    <w:unhideWhenUsed/>
    <w:rsid w:val="00C50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07F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03E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E03ED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03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0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2023-12-04T08:33:00Z</cp:lastPrinted>
  <dcterms:created xsi:type="dcterms:W3CDTF">2023-11-24T06:13:00Z</dcterms:created>
  <dcterms:modified xsi:type="dcterms:W3CDTF">2023-12-04T08:33:00Z</dcterms:modified>
</cp:coreProperties>
</file>