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3B" w:rsidRPr="008D203A" w:rsidRDefault="0090283B" w:rsidP="0090283B">
      <w:pPr>
        <w:spacing w:after="0" w:line="240" w:lineRule="auto"/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3pt" o:ole="">
            <v:imagedata r:id="rId5" o:title=""/>
          </v:shape>
          <o:OLEObject Type="Embed" ProgID="Word.Document.8" ShapeID="_x0000_i1025" DrawAspect="Content" ObjectID="_1684218653" r:id="rId6">
            <o:FieldCodes>\s</o:FieldCodes>
          </o:OLEObject>
        </w:object>
      </w:r>
    </w:p>
    <w:p w:rsidR="0090283B" w:rsidRPr="008D203A" w:rsidRDefault="0090283B" w:rsidP="0090283B">
      <w:pPr>
        <w:tabs>
          <w:tab w:val="center" w:pos="5102"/>
          <w:tab w:val="right" w:pos="10205"/>
        </w:tabs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  <w:r>
        <w:rPr>
          <w:rFonts w:ascii="Arial" w:hAnsi="Arial" w:cs="Arial"/>
          <w:b/>
          <w:color w:val="000000"/>
          <w:sz w:val="28"/>
          <w:szCs w:val="28"/>
        </w:rPr>
        <w:tab/>
      </w:r>
    </w:p>
    <w:p w:rsidR="0090283B" w:rsidRPr="008D203A" w:rsidRDefault="0090283B" w:rsidP="0090283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90283B" w:rsidRPr="008D203A" w:rsidRDefault="0090283B" w:rsidP="0090283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90283B" w:rsidRPr="008D203A" w:rsidRDefault="0090283B" w:rsidP="0090283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Краснополянского сельского поселения </w:t>
      </w:r>
    </w:p>
    <w:p w:rsidR="0090283B" w:rsidRPr="008D203A" w:rsidRDefault="0090283B" w:rsidP="0090283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000C00">
        <w:rPr>
          <w:rFonts w:ascii="Arial" w:hAnsi="Arial" w:cs="Arial"/>
          <w:b/>
          <w:color w:val="000000"/>
          <w:sz w:val="28"/>
          <w:szCs w:val="28"/>
        </w:rPr>
        <w:t>42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- заседание   4 - го созыва</w:t>
      </w:r>
    </w:p>
    <w:p w:rsidR="0090283B" w:rsidRPr="008D203A" w:rsidRDefault="0090283B" w:rsidP="0090283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90283B" w:rsidRDefault="0090283B" w:rsidP="0090283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000C00">
        <w:rPr>
          <w:rFonts w:ascii="Arial" w:hAnsi="Arial" w:cs="Arial"/>
          <w:b/>
          <w:color w:val="000000"/>
          <w:sz w:val="28"/>
          <w:szCs w:val="28"/>
        </w:rPr>
        <w:t xml:space="preserve">31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мая  2021 года 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№</w:t>
      </w:r>
      <w:r w:rsidR="00000C00">
        <w:rPr>
          <w:rFonts w:ascii="Arial" w:hAnsi="Arial" w:cs="Arial"/>
          <w:b/>
          <w:color w:val="000000"/>
          <w:sz w:val="28"/>
          <w:szCs w:val="28"/>
        </w:rPr>
        <w:t xml:space="preserve"> 215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90283B" w:rsidRDefault="0090283B" w:rsidP="0090283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A6263" w:rsidRPr="00000C00" w:rsidRDefault="008A6263" w:rsidP="00000C0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8A6263" w:rsidRPr="0090283B" w:rsidRDefault="00AA28E9" w:rsidP="008A62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028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fldChar w:fldCharType="begin"/>
      </w:r>
      <w:r w:rsidR="008A6263" w:rsidRPr="009028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instrText>HYPERLINK "http://garant-01.op.ru/document?id=72981690&amp;sub=0"</w:instrText>
      </w:r>
      <w:r w:rsidRPr="009028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fldChar w:fldCharType="separate"/>
      </w:r>
      <w:r w:rsidR="008A6263" w:rsidRPr="0090283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Об утверждении Порядка расчета </w:t>
      </w:r>
      <w:r w:rsidR="008A6263" w:rsidRPr="009028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 возврата сумм</w:t>
      </w:r>
    </w:p>
    <w:p w:rsidR="008A6263" w:rsidRPr="0090283B" w:rsidRDefault="008A6263" w:rsidP="008A62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028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инициативных платежей, подлежащих возврату лицам</w:t>
      </w:r>
    </w:p>
    <w:p w:rsidR="008A6263" w:rsidRPr="0090283B" w:rsidRDefault="008A6263" w:rsidP="008A62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028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(в том числе организациям), осуществившим</w:t>
      </w:r>
    </w:p>
    <w:p w:rsidR="008A6263" w:rsidRPr="0090283B" w:rsidRDefault="008A6263" w:rsidP="008A626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028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их перечисление в бюджет</w:t>
      </w:r>
      <w:r w:rsidR="00044AC8" w:rsidRPr="009028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9028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Краснополянского</w:t>
      </w:r>
      <w:r w:rsidRPr="009028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="00AA28E9" w:rsidRPr="009028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fldChar w:fldCharType="end"/>
      </w:r>
    </w:p>
    <w:p w:rsidR="008A6263" w:rsidRPr="0090283B" w:rsidRDefault="008A6263" w:rsidP="008A62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Федерации», 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руководствуясь </w:t>
      </w:r>
      <w:hyperlink r:id="rId7" w:history="1">
        <w:r w:rsidRPr="0090283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статьями</w:t>
        </w:r>
      </w:hyperlink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</w:t>
      </w:r>
      <w:r w:rsid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Дума </w:t>
      </w:r>
      <w:r w:rsid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решила: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A6263" w:rsidRPr="0090283B" w:rsidRDefault="00872AD4" w:rsidP="00872AD4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A6263"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6263"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hyperlink w:anchor="p40" w:history="1">
        <w:r w:rsidR="008A6263" w:rsidRPr="0090283B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="008A6263"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="008A6263"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A6263"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приложению.</w:t>
      </w:r>
    </w:p>
    <w:p w:rsidR="008A6263" w:rsidRPr="0090283B" w:rsidRDefault="00872AD4" w:rsidP="00872AD4">
      <w:pPr>
        <w:spacing w:after="0" w:line="240" w:lineRule="auto"/>
        <w:ind w:firstLine="142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</w:t>
      </w:r>
      <w:r w:rsidR="008A6263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2. Опубликовать (обнародовать) настоящее Решение в </w:t>
      </w:r>
      <w:r w:rsid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«Информационном вестнике Краснополянского сельского поселения</w:t>
      </w:r>
      <w:r w:rsidR="0090283B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», </w:t>
      </w:r>
      <w:r w:rsidR="008A6263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в соответствии с Уставом </w:t>
      </w:r>
      <w:r w:rsidR="0090283B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Краснополянского сельского поселения</w:t>
      </w:r>
    </w:p>
    <w:p w:rsidR="008A6263" w:rsidRPr="0090283B" w:rsidRDefault="00872AD4" w:rsidP="00872A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</w:t>
      </w:r>
      <w:r w:rsidR="008A6263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3.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</w:t>
      </w:r>
      <w:r w:rsidR="008A6263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Настоящее Решение вступает в силу со дня его </w:t>
      </w:r>
      <w:hyperlink r:id="rId8" w:anchor="/document/73081691/entry/0" w:history="1">
        <w:r w:rsidR="008A6263" w:rsidRPr="0090283B">
          <w:rPr>
            <w:rFonts w:ascii="Arial" w:eastAsia="Times New Roman" w:hAnsi="Arial" w:cs="Arial"/>
            <w:bCs/>
            <w:iCs/>
            <w:sz w:val="24"/>
            <w:szCs w:val="24"/>
            <w:lang w:eastAsia="ru-RU"/>
          </w:rPr>
          <w:t>официального опубликования</w:t>
        </w:r>
      </w:hyperlink>
      <w:r w:rsidR="008A6263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</w:p>
    <w:p w:rsidR="008A6263" w:rsidRPr="0090283B" w:rsidRDefault="00872AD4" w:rsidP="00872AD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4. </w:t>
      </w:r>
      <w:proofErr w:type="gramStart"/>
      <w:r w:rsidR="008A6263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Контроль за</w:t>
      </w:r>
      <w:proofErr w:type="gramEnd"/>
      <w:r w:rsidR="008A6263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выполнением настоящего Решения возложить на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постоянную комиссию Думы Краснополянского сельского поселения по экономической политике и муниципальной собственности  (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Вялков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А.Е.).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263" w:rsidRPr="0090283B" w:rsidRDefault="0090283B" w:rsidP="008A62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A6263" w:rsidRPr="0090283B" w:rsidRDefault="008A6263" w:rsidP="0090283B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8A6263" w:rsidRPr="0090283B" w:rsidRDefault="008A6263" w:rsidP="0090283B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90283B" w:rsidRPr="008D203A" w:rsidRDefault="0090283B" w:rsidP="0090283B">
      <w:pPr>
        <w:spacing w:after="0"/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Председатель   Думы </w:t>
      </w:r>
    </w:p>
    <w:p w:rsidR="0090283B" w:rsidRPr="008D203A" w:rsidRDefault="0090283B" w:rsidP="0090283B">
      <w:pPr>
        <w:spacing w:after="0"/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Краснополянского  сельского поселения                    </w:t>
      </w:r>
      <w:r>
        <w:rPr>
          <w:rFonts w:ascii="Arial" w:hAnsi="Arial" w:cs="Arial"/>
        </w:rPr>
        <w:t xml:space="preserve">                                                 Е.П.Шутова</w:t>
      </w:r>
    </w:p>
    <w:p w:rsidR="0090283B" w:rsidRPr="008D203A" w:rsidRDefault="0090283B" w:rsidP="0090283B">
      <w:pPr>
        <w:spacing w:after="0"/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000C00">
        <w:rPr>
          <w:rFonts w:ascii="Arial" w:hAnsi="Arial" w:cs="Arial"/>
        </w:rPr>
        <w:t>31</w:t>
      </w:r>
      <w:r w:rsidRPr="008D203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мая  </w:t>
      </w:r>
      <w:r w:rsidRPr="008D203A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90283B" w:rsidRDefault="0090283B" w:rsidP="0090283B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0283B" w:rsidRPr="008D203A" w:rsidRDefault="0090283B" w:rsidP="0090283B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0283B" w:rsidRDefault="0090283B" w:rsidP="0090283B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Pr="008D203A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 xml:space="preserve">а    </w:t>
      </w:r>
      <w:r w:rsidRPr="008D203A">
        <w:rPr>
          <w:sz w:val="24"/>
          <w:szCs w:val="24"/>
        </w:rPr>
        <w:t xml:space="preserve">Краснополянского </w:t>
      </w:r>
    </w:p>
    <w:p w:rsidR="0090283B" w:rsidRPr="008D203A" w:rsidRDefault="0090283B" w:rsidP="0090283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     </w:t>
      </w:r>
      <w:r>
        <w:rPr>
          <w:sz w:val="24"/>
          <w:szCs w:val="24"/>
        </w:rPr>
        <w:t xml:space="preserve">    </w:t>
      </w:r>
      <w:r w:rsidRPr="008D20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А.Н.Кошелев </w:t>
      </w:r>
      <w:r w:rsidRPr="008D203A">
        <w:rPr>
          <w:sz w:val="24"/>
          <w:szCs w:val="24"/>
        </w:rPr>
        <w:t xml:space="preserve">                                       </w:t>
      </w:r>
    </w:p>
    <w:p w:rsidR="0090283B" w:rsidRPr="008D203A" w:rsidRDefault="0090283B" w:rsidP="0090283B">
      <w:pPr>
        <w:spacing w:after="0"/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000C00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» мая  </w:t>
      </w:r>
      <w:r w:rsidRPr="008D203A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90283B" w:rsidRDefault="0090283B" w:rsidP="0090283B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A6263" w:rsidRPr="0090283B" w:rsidRDefault="008A6263" w:rsidP="008A6263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8A6263" w:rsidRPr="0090283B" w:rsidRDefault="008A6263" w:rsidP="008A6263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8A6263" w:rsidRPr="0090283B" w:rsidRDefault="008A6263" w:rsidP="00872AD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90283B" w:rsidRDefault="0090283B" w:rsidP="008A6263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872AD4" w:rsidRDefault="008A6263" w:rsidP="008A6263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Приложение к Решению</w:t>
      </w:r>
    </w:p>
    <w:p w:rsidR="00872AD4" w:rsidRDefault="00872AD4" w:rsidP="008A6263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Думы Краснополянского сельского поселения</w:t>
      </w:r>
    </w:p>
    <w:p w:rsidR="008A6263" w:rsidRPr="0090283B" w:rsidRDefault="00872AD4" w:rsidP="008A6263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от   «</w:t>
      </w:r>
      <w:r w:rsidR="00000C0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31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»</w:t>
      </w:r>
      <w:r w:rsidR="00000C0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мая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2021 г. № </w:t>
      </w:r>
      <w:r w:rsidR="00000C0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215</w:t>
      </w:r>
      <w:r w:rsidR="008A6263" w:rsidRPr="0090283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</w:p>
    <w:p w:rsidR="008A6263" w:rsidRPr="0090283B" w:rsidRDefault="008A6263" w:rsidP="008A62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A6263" w:rsidRPr="00000C00" w:rsidRDefault="008A6263" w:rsidP="000D2B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40"/>
      <w:bookmarkEnd w:id="0"/>
      <w:r w:rsidRPr="00000C0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872AD4" w:rsidRPr="00000C0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Краснополянского </w:t>
      </w:r>
      <w:r w:rsidRPr="00000C00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  <w:r w:rsidRPr="00000C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0C00" w:rsidRPr="000D2BCD" w:rsidRDefault="00000C00" w:rsidP="000D2B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1.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872A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>(далее - Порядок), разработан 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</w:t>
      </w:r>
      <w:r w:rsidR="0087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>(далее - Федеральный закон).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2. Понятия и термины, используемые в Порядке, применяются в значениях, определенных статьями 26.1, 56.1 Федерального закона.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3. В случае если инициативный проект не был </w:t>
      </w:r>
      <w:proofErr w:type="gramStart"/>
      <w:r w:rsidRPr="0090283B">
        <w:rPr>
          <w:rFonts w:ascii="Arial" w:eastAsia="Times New Roman" w:hAnsi="Arial" w:cs="Arial"/>
          <w:sz w:val="24"/>
          <w:szCs w:val="24"/>
          <w:lang w:eastAsia="ru-RU"/>
        </w:rPr>
        <w:t>реализован</w:t>
      </w:r>
      <w:proofErr w:type="gramEnd"/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872A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денежные средства, подлежащие возврату).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4. Размер денежных средств, подлежащих возврату, в случае, если инициативный проект не был реализован, равен сумме вн</w:t>
      </w:r>
      <w:r w:rsidR="00872AD4">
        <w:rPr>
          <w:rFonts w:ascii="Arial" w:eastAsia="Times New Roman" w:hAnsi="Arial" w:cs="Arial"/>
          <w:sz w:val="24"/>
          <w:szCs w:val="24"/>
          <w:lang w:eastAsia="ru-RU"/>
        </w:rPr>
        <w:t xml:space="preserve">есенного лицом 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>(в том числе организацией) инициативного платежа.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Возврат = ИП - ИФ, где: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ИП - размер инициативных платежей, поступивших в бюджет </w:t>
      </w:r>
      <w:r w:rsidR="00872A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>от инициатора (представителя инициатора) проекта;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872A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="00872AD4"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поселения.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5. В течение 10 рабочих дней со дня окончания срока реализации инициативного проекта отраслевой (функциональный) орган Администрации </w:t>
      </w:r>
      <w:r w:rsidR="00872A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="00872AD4"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7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>осуществляющий учет инициативных платежей по инициативному проекту,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8A6263" w:rsidRPr="0090283B" w:rsidRDefault="008A6263" w:rsidP="008A62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56"/>
      <w:bookmarkEnd w:id="1"/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6. Для осуществления возврата денежных средств лицо (в том числе организация), внесшее инициативный платеж в бюджет </w:t>
      </w:r>
      <w:r w:rsidR="00872A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="00872AD4"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  <w:r w:rsidRPr="0090283B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предоставляет в отраслевой (функциональный) орган Администрации </w:t>
      </w:r>
      <w:r w:rsidR="00872A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="00872AD4"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8A6263" w:rsidRPr="00000C00" w:rsidRDefault="008A6263" w:rsidP="00000C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83B">
        <w:rPr>
          <w:rFonts w:ascii="Arial" w:eastAsia="Times New Roman" w:hAnsi="Arial" w:cs="Arial"/>
          <w:sz w:val="24"/>
          <w:szCs w:val="24"/>
          <w:lang w:eastAsia="ru-RU"/>
        </w:rPr>
        <w:t xml:space="preserve">7. Отраслевой (функциональный) орган Администрации </w:t>
      </w:r>
      <w:r w:rsidR="00872A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</w:t>
      </w:r>
      <w:r w:rsidR="00872AD4"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28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  <w:r w:rsidRPr="0090283B">
        <w:rPr>
          <w:rFonts w:ascii="Arial" w:eastAsia="Times New Roman" w:hAnsi="Arial" w:cs="Arial"/>
          <w:sz w:val="24"/>
          <w:szCs w:val="24"/>
          <w:lang w:eastAsia="ru-RU"/>
        </w:rPr>
        <w:t>, осуществляющий учет инициативных платежей, в течение десяти рабочих дней со дня поступления заявления, указанного в пункте 6 Порядка, обеспе</w:t>
      </w:r>
      <w:r w:rsidR="000D2BCD">
        <w:rPr>
          <w:rFonts w:ascii="Arial" w:eastAsia="Times New Roman" w:hAnsi="Arial" w:cs="Arial"/>
          <w:sz w:val="24"/>
          <w:szCs w:val="24"/>
          <w:lang w:eastAsia="ru-RU"/>
        </w:rPr>
        <w:t xml:space="preserve">чивает возврат денежных средств. </w:t>
      </w:r>
    </w:p>
    <w:sectPr w:rsidR="008A6263" w:rsidRPr="00000C00" w:rsidSect="0090283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C9F"/>
    <w:multiLevelType w:val="hybridMultilevel"/>
    <w:tmpl w:val="8C9E105C"/>
    <w:lvl w:ilvl="0" w:tplc="1E423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3D2F4F"/>
    <w:multiLevelType w:val="hybridMultilevel"/>
    <w:tmpl w:val="22D0F174"/>
    <w:lvl w:ilvl="0" w:tplc="F59E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EA2D51"/>
    <w:multiLevelType w:val="hybridMultilevel"/>
    <w:tmpl w:val="8C5C06EA"/>
    <w:lvl w:ilvl="0" w:tplc="AB046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B31AC"/>
    <w:rsid w:val="00000C00"/>
    <w:rsid w:val="00024380"/>
    <w:rsid w:val="0002530B"/>
    <w:rsid w:val="00044AC8"/>
    <w:rsid w:val="00097EC2"/>
    <w:rsid w:val="000D2BCD"/>
    <w:rsid w:val="00101DA1"/>
    <w:rsid w:val="001823ED"/>
    <w:rsid w:val="00194839"/>
    <w:rsid w:val="00197D9D"/>
    <w:rsid w:val="00242774"/>
    <w:rsid w:val="002A2D3F"/>
    <w:rsid w:val="002C0673"/>
    <w:rsid w:val="002C7544"/>
    <w:rsid w:val="002D3730"/>
    <w:rsid w:val="003222B2"/>
    <w:rsid w:val="00335B1A"/>
    <w:rsid w:val="003C398C"/>
    <w:rsid w:val="003D3987"/>
    <w:rsid w:val="003F4195"/>
    <w:rsid w:val="004001C1"/>
    <w:rsid w:val="00402CBB"/>
    <w:rsid w:val="00411457"/>
    <w:rsid w:val="004D0012"/>
    <w:rsid w:val="004E29E7"/>
    <w:rsid w:val="004F3020"/>
    <w:rsid w:val="005776C1"/>
    <w:rsid w:val="005F6431"/>
    <w:rsid w:val="007E4910"/>
    <w:rsid w:val="00807FB2"/>
    <w:rsid w:val="00824708"/>
    <w:rsid w:val="00872AD4"/>
    <w:rsid w:val="008A0B34"/>
    <w:rsid w:val="008A6263"/>
    <w:rsid w:val="008D3B6B"/>
    <w:rsid w:val="0090283B"/>
    <w:rsid w:val="00961BD1"/>
    <w:rsid w:val="009925E0"/>
    <w:rsid w:val="009E7786"/>
    <w:rsid w:val="009F7971"/>
    <w:rsid w:val="00A03AFE"/>
    <w:rsid w:val="00A24466"/>
    <w:rsid w:val="00AA28E9"/>
    <w:rsid w:val="00AA6098"/>
    <w:rsid w:val="00AB2132"/>
    <w:rsid w:val="00AD1BF7"/>
    <w:rsid w:val="00AF0B49"/>
    <w:rsid w:val="00AF5A1C"/>
    <w:rsid w:val="00C53665"/>
    <w:rsid w:val="00CB31AC"/>
    <w:rsid w:val="00E9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57"/>
  </w:style>
  <w:style w:type="paragraph" w:styleId="1">
    <w:name w:val="heading 1"/>
    <w:basedOn w:val="a"/>
    <w:next w:val="a"/>
    <w:link w:val="10"/>
    <w:uiPriority w:val="9"/>
    <w:qFormat/>
    <w:rsid w:val="002C0673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2C067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C0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06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C067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C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36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53665"/>
    <w:rPr>
      <w:color w:val="0563C1" w:themeColor="hyperlink"/>
      <w:u w:val="single"/>
    </w:rPr>
  </w:style>
  <w:style w:type="paragraph" w:customStyle="1" w:styleId="ConsPlusNormal">
    <w:name w:val="ConsPlusNormal"/>
    <w:rsid w:val="009028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01.op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41AE207EF27085E061DB9FC926613BB78F0EBB0D09450F633DF8C9E5AEB83F100640D9FEE8AA5436AF17123E7E30AA3CE0885DDAA25CF191F4EAD9GCc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9</cp:revision>
  <cp:lastPrinted>2021-06-03T04:44:00Z</cp:lastPrinted>
  <dcterms:created xsi:type="dcterms:W3CDTF">2021-05-13T06:53:00Z</dcterms:created>
  <dcterms:modified xsi:type="dcterms:W3CDTF">2021-06-03T04:44:00Z</dcterms:modified>
</cp:coreProperties>
</file>