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A1" w:rsidRDefault="007A06A1" w:rsidP="00A139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:rsidR="00A13980" w:rsidRPr="00A13980" w:rsidRDefault="00A13980" w:rsidP="00A13980">
      <w:pPr>
        <w:spacing w:after="0" w:line="240" w:lineRule="auto"/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29911438" r:id="rId6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A13980" w:rsidRPr="00423F8C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A13980" w:rsidRPr="00423F8C" w:rsidRDefault="00801CFC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A13980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A13980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42D0">
        <w:rPr>
          <w:rFonts w:ascii="Arial" w:hAnsi="Arial" w:cs="Arial"/>
          <w:b/>
          <w:color w:val="000000"/>
          <w:sz w:val="28"/>
          <w:szCs w:val="28"/>
        </w:rPr>
        <w:t>25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801CFC" w:rsidRPr="00801CFC" w:rsidRDefault="00801CFC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01CFC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A13980" w:rsidRDefault="00A13980" w:rsidP="00A13980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42D0">
        <w:rPr>
          <w:rFonts w:ascii="Arial" w:hAnsi="Arial" w:cs="Arial"/>
          <w:b/>
          <w:color w:val="000000"/>
          <w:sz w:val="28"/>
          <w:szCs w:val="28"/>
        </w:rPr>
        <w:t xml:space="preserve">20 </w:t>
      </w:r>
      <w:r w:rsidR="00271BCC">
        <w:rPr>
          <w:rFonts w:ascii="Arial" w:hAnsi="Arial" w:cs="Arial"/>
          <w:b/>
          <w:color w:val="000000"/>
          <w:sz w:val="28"/>
          <w:szCs w:val="28"/>
        </w:rPr>
        <w:t>февраля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6E42D0">
        <w:rPr>
          <w:rFonts w:ascii="Arial" w:hAnsi="Arial" w:cs="Arial"/>
          <w:b/>
          <w:color w:val="000000"/>
          <w:sz w:val="28"/>
          <w:szCs w:val="28"/>
        </w:rPr>
        <w:t xml:space="preserve">6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42D0">
        <w:rPr>
          <w:rFonts w:ascii="Arial" w:hAnsi="Arial" w:cs="Arial"/>
          <w:b/>
          <w:color w:val="000000"/>
          <w:sz w:val="28"/>
          <w:szCs w:val="28"/>
        </w:rPr>
        <w:t>151</w:t>
      </w:r>
    </w:p>
    <w:p w:rsidR="007A06A1" w:rsidRDefault="007A06A1" w:rsidP="007A06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271BCC" w:rsidRPr="00A13980" w:rsidRDefault="00271BCC" w:rsidP="00271B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:rsidR="007A06A1" w:rsidRPr="00A13980" w:rsidRDefault="007A06A1" w:rsidP="003D7A3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  <w:r w:rsidRPr="00A13980">
        <w:rPr>
          <w:rStyle w:val="a4"/>
          <w:rFonts w:ascii="Arial" w:hAnsi="Arial" w:cs="Arial"/>
          <w:color w:val="333333"/>
          <w:sz w:val="28"/>
          <w:szCs w:val="28"/>
        </w:rPr>
        <w:t xml:space="preserve">О </w:t>
      </w:r>
      <w:r w:rsidR="00271BCC">
        <w:rPr>
          <w:rStyle w:val="a4"/>
          <w:rFonts w:ascii="Arial" w:hAnsi="Arial" w:cs="Arial"/>
          <w:color w:val="333333"/>
          <w:sz w:val="28"/>
          <w:szCs w:val="28"/>
        </w:rPr>
        <w:t xml:space="preserve">внесении изменений  в решение Думы Краснополянского сельского поселения  от 23.10.2013 г. № 6 « Об установлении на территории Краснополянского сельского поселения  земельного налога» </w:t>
      </w:r>
    </w:p>
    <w:p w:rsidR="00271BCC" w:rsidRPr="004C6A66" w:rsidRDefault="00271BCC" w:rsidP="00271BCC">
      <w:pPr>
        <w:jc w:val="center"/>
        <w:rPr>
          <w:color w:val="000000"/>
          <w:sz w:val="28"/>
          <w:szCs w:val="28"/>
        </w:rPr>
      </w:pPr>
      <w:r w:rsidRPr="004C6A66">
        <w:rPr>
          <w:color w:val="000000"/>
          <w:sz w:val="28"/>
          <w:szCs w:val="28"/>
        </w:rPr>
        <w:t>(в редакции решения  Думы от 21.07.2015 г.  № 114)</w:t>
      </w:r>
    </w:p>
    <w:p w:rsidR="007A06A1" w:rsidRPr="00D81535" w:rsidRDefault="007A06A1" w:rsidP="007A06A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</w:rPr>
      </w:pPr>
    </w:p>
    <w:p w:rsidR="00A13980" w:rsidRPr="00D81535" w:rsidRDefault="007A06A1" w:rsidP="00A1398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81535">
        <w:rPr>
          <w:rFonts w:ascii="Arial" w:hAnsi="Arial" w:cs="Arial"/>
        </w:rPr>
        <w:t xml:space="preserve">           </w:t>
      </w:r>
      <w:r w:rsidR="00271BCC" w:rsidRPr="00D81535">
        <w:rPr>
          <w:rFonts w:ascii="Arial" w:hAnsi="Arial" w:cs="Arial"/>
        </w:rPr>
        <w:t xml:space="preserve">Руководствуясь частью 2 Налогового Кодекса Российской Федерации,  </w:t>
      </w:r>
      <w:r w:rsidRPr="00D81535">
        <w:rPr>
          <w:rFonts w:ascii="Arial" w:hAnsi="Arial" w:cs="Arial"/>
        </w:rPr>
        <w:t xml:space="preserve">Федерального закона от 06.10.2003 № 131-Ф3 «Об общих принципах организации местного самоуправления в Российской Федерации», Уставом </w:t>
      </w:r>
      <w:r w:rsidR="00A13980" w:rsidRPr="00D81535">
        <w:rPr>
          <w:rFonts w:ascii="Arial" w:hAnsi="Arial" w:cs="Arial"/>
        </w:rPr>
        <w:t>Краснопо</w:t>
      </w:r>
      <w:r w:rsidR="00F33B5B" w:rsidRPr="00D81535">
        <w:rPr>
          <w:rFonts w:ascii="Arial" w:hAnsi="Arial" w:cs="Arial"/>
        </w:rPr>
        <w:t xml:space="preserve">лянского сельского поселения,  </w:t>
      </w:r>
      <w:r w:rsidR="00A13980" w:rsidRPr="00D81535">
        <w:rPr>
          <w:rFonts w:ascii="Arial" w:hAnsi="Arial" w:cs="Arial"/>
        </w:rPr>
        <w:t xml:space="preserve"> Дума  Краснополянского</w:t>
      </w:r>
      <w:r w:rsidRPr="00D81535">
        <w:rPr>
          <w:rFonts w:ascii="Arial" w:hAnsi="Arial" w:cs="Arial"/>
        </w:rPr>
        <w:t xml:space="preserve"> сельского поселения </w:t>
      </w:r>
      <w:r w:rsidRPr="00D81535">
        <w:rPr>
          <w:rStyle w:val="apple-converted-space"/>
          <w:rFonts w:ascii="Arial" w:hAnsi="Arial" w:cs="Arial"/>
        </w:rPr>
        <w:t> </w:t>
      </w:r>
      <w:r w:rsidRPr="00D81535">
        <w:rPr>
          <w:rStyle w:val="a4"/>
          <w:rFonts w:ascii="Arial" w:hAnsi="Arial" w:cs="Arial"/>
          <w:b w:val="0"/>
        </w:rPr>
        <w:t>РЕШИЛ</w:t>
      </w:r>
      <w:r w:rsidR="00A13980" w:rsidRPr="00D81535">
        <w:rPr>
          <w:rStyle w:val="a4"/>
          <w:rFonts w:ascii="Arial" w:hAnsi="Arial" w:cs="Arial"/>
          <w:b w:val="0"/>
        </w:rPr>
        <w:t>А</w:t>
      </w:r>
      <w:r w:rsidRPr="00D81535">
        <w:rPr>
          <w:rFonts w:ascii="Arial" w:hAnsi="Arial" w:cs="Arial"/>
        </w:rPr>
        <w:t>:</w:t>
      </w:r>
    </w:p>
    <w:p w:rsidR="004D2986" w:rsidRDefault="007A06A1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81535">
        <w:rPr>
          <w:rFonts w:ascii="Arial" w:hAnsi="Arial" w:cs="Arial"/>
        </w:rPr>
        <w:br/>
        <w:t xml:space="preserve">1. </w:t>
      </w:r>
      <w:r w:rsidR="00271BCC" w:rsidRPr="00D81535">
        <w:rPr>
          <w:rFonts w:ascii="Arial" w:hAnsi="Arial" w:cs="Arial"/>
        </w:rPr>
        <w:t xml:space="preserve">Внести в решение Думы </w:t>
      </w:r>
      <w:r w:rsidR="00271BCC" w:rsidRPr="00D81535">
        <w:rPr>
          <w:rStyle w:val="a4"/>
          <w:rFonts w:ascii="Arial" w:hAnsi="Arial" w:cs="Arial"/>
          <w:b w:val="0"/>
        </w:rPr>
        <w:t xml:space="preserve">Краснополянского сельского </w:t>
      </w:r>
      <w:r w:rsidR="00F30E5C">
        <w:rPr>
          <w:rStyle w:val="a4"/>
          <w:rFonts w:ascii="Arial" w:hAnsi="Arial" w:cs="Arial"/>
          <w:b w:val="0"/>
        </w:rPr>
        <w:t>поселения  от 23.10.2013 г. № 6   «</w:t>
      </w:r>
      <w:r w:rsidR="00271BCC" w:rsidRPr="00D81535">
        <w:rPr>
          <w:rStyle w:val="a4"/>
          <w:rFonts w:ascii="Arial" w:hAnsi="Arial" w:cs="Arial"/>
          <w:b w:val="0"/>
        </w:rPr>
        <w:t>Об установлении на территории Краснополянского сельского поселения  земельного налога»</w:t>
      </w:r>
      <w:r w:rsidR="00271BCC" w:rsidRPr="00D81535">
        <w:rPr>
          <w:rFonts w:ascii="Arial" w:hAnsi="Arial" w:cs="Arial"/>
        </w:rPr>
        <w:t xml:space="preserve">  следующие изменения:</w:t>
      </w:r>
      <w:r w:rsidRPr="00D81535">
        <w:rPr>
          <w:rFonts w:ascii="Arial" w:hAnsi="Arial" w:cs="Arial"/>
        </w:rPr>
        <w:br/>
      </w:r>
      <w:r w:rsidR="004D2986">
        <w:rPr>
          <w:rFonts w:ascii="Arial" w:hAnsi="Arial" w:cs="Arial"/>
        </w:rPr>
        <w:t xml:space="preserve">1) </w:t>
      </w:r>
      <w:r w:rsidR="00C05A60">
        <w:rPr>
          <w:rFonts w:ascii="Arial" w:hAnsi="Arial" w:cs="Arial"/>
        </w:rPr>
        <w:t>П</w:t>
      </w:r>
      <w:r w:rsidR="00D81535" w:rsidRPr="00D81535">
        <w:rPr>
          <w:rFonts w:ascii="Arial" w:hAnsi="Arial" w:cs="Arial"/>
        </w:rPr>
        <w:t>ункт</w:t>
      </w:r>
      <w:r w:rsidR="004D2986">
        <w:rPr>
          <w:rFonts w:ascii="Arial" w:hAnsi="Arial" w:cs="Arial"/>
        </w:rPr>
        <w:t xml:space="preserve"> </w:t>
      </w:r>
      <w:r w:rsidR="00D81535" w:rsidRPr="00D81535">
        <w:rPr>
          <w:rFonts w:ascii="Arial" w:hAnsi="Arial" w:cs="Arial"/>
        </w:rPr>
        <w:t xml:space="preserve"> 2 </w:t>
      </w:r>
      <w:r w:rsidR="004D2986">
        <w:rPr>
          <w:rFonts w:ascii="Arial" w:hAnsi="Arial" w:cs="Arial"/>
        </w:rPr>
        <w:t>изложить в следующей редакции:</w:t>
      </w:r>
    </w:p>
    <w:p w:rsidR="00C05A60" w:rsidRPr="00DA1A2B" w:rsidRDefault="00552F33" w:rsidP="00C05A6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05A60" w:rsidRPr="00DA1A2B">
        <w:rPr>
          <w:rFonts w:ascii="Arial" w:hAnsi="Arial" w:cs="Arial"/>
          <w:sz w:val="24"/>
          <w:szCs w:val="24"/>
        </w:rPr>
        <w:t>«2.</w:t>
      </w:r>
      <w:r w:rsidR="00C05A60" w:rsidRPr="00DA1A2B">
        <w:rPr>
          <w:rFonts w:ascii="Arial" w:hAnsi="Arial" w:cs="Arial"/>
          <w:color w:val="000000"/>
          <w:sz w:val="24"/>
          <w:szCs w:val="24"/>
        </w:rPr>
        <w:t xml:space="preserve"> Определить следующий порядок и сроки уплаты земельного налога и авансовых платежей:</w:t>
      </w:r>
    </w:p>
    <w:p w:rsidR="00C05A60" w:rsidRPr="00C05A60" w:rsidRDefault="00552F33" w:rsidP="00C05A6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C05A60" w:rsidRPr="00C05A60">
        <w:rPr>
          <w:rFonts w:ascii="Arial" w:hAnsi="Arial" w:cs="Arial"/>
          <w:color w:val="000000"/>
          <w:sz w:val="24"/>
          <w:szCs w:val="24"/>
        </w:rPr>
        <w:t xml:space="preserve">2.1. В соответствии со </w:t>
      </w:r>
      <w:hyperlink r:id="rId7" w:history="1">
        <w:r w:rsidR="00C05A60" w:rsidRPr="00C05A60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статьей 393</w:t>
        </w:r>
      </w:hyperlink>
      <w:r w:rsidR="00C05A60" w:rsidRPr="00C05A60">
        <w:rPr>
          <w:rFonts w:ascii="Arial" w:hAnsi="Arial" w:cs="Arial"/>
          <w:color w:val="000000"/>
          <w:sz w:val="24"/>
          <w:szCs w:val="24"/>
        </w:rPr>
        <w:t xml:space="preserve"> части второй Налогового кодекса РФ налоговым периодом признается календарный год.</w:t>
      </w:r>
    </w:p>
    <w:p w:rsidR="00C05A60" w:rsidRDefault="00C05A60" w:rsidP="00C0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05A60">
        <w:rPr>
          <w:rFonts w:ascii="Arial" w:hAnsi="Arial" w:cs="Arial"/>
          <w:sz w:val="24"/>
          <w:szCs w:val="24"/>
        </w:rPr>
        <w:t>Отчетным периодом для налогоплательщиков – организаций признаются первый квартал,  второй квартал и третий квартал календарного года.</w:t>
      </w:r>
    </w:p>
    <w:p w:rsidR="00DA1A2B" w:rsidRPr="00C05A60" w:rsidRDefault="00552F33" w:rsidP="00C05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A1A2B">
        <w:rPr>
          <w:rFonts w:ascii="Arial" w:hAnsi="Arial" w:cs="Arial"/>
          <w:sz w:val="24"/>
          <w:szCs w:val="24"/>
        </w:rPr>
        <w:t>2.2. Сумма земельного налога исчисляется по итогам налогового периода, уплачивается:</w:t>
      </w:r>
    </w:p>
    <w:p w:rsidR="00D81535" w:rsidRDefault="00552F33" w:rsidP="00DA1A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A1A2B">
        <w:rPr>
          <w:rFonts w:ascii="Arial" w:hAnsi="Arial" w:cs="Arial"/>
        </w:rPr>
        <w:t>2.</w:t>
      </w:r>
      <w:r w:rsidR="00F020EA">
        <w:rPr>
          <w:rFonts w:ascii="Arial" w:hAnsi="Arial" w:cs="Arial"/>
        </w:rPr>
        <w:t>2.1</w:t>
      </w:r>
      <w:r w:rsidR="00DA1A2B">
        <w:rPr>
          <w:rFonts w:ascii="Arial" w:hAnsi="Arial" w:cs="Arial"/>
        </w:rPr>
        <w:t>.</w:t>
      </w:r>
      <w:r w:rsidR="00F020EA">
        <w:rPr>
          <w:rFonts w:ascii="Arial" w:hAnsi="Arial" w:cs="Arial"/>
        </w:rPr>
        <w:t xml:space="preserve"> Налогоплательщиками - организациями,  в сроки</w:t>
      </w:r>
      <w:r w:rsidR="00F30E5C">
        <w:rPr>
          <w:rFonts w:ascii="Arial" w:hAnsi="Arial" w:cs="Arial"/>
        </w:rPr>
        <w:t xml:space="preserve">, установленные для </w:t>
      </w:r>
      <w:r w:rsidR="00F020EA">
        <w:rPr>
          <w:rFonts w:ascii="Arial" w:hAnsi="Arial" w:cs="Arial"/>
        </w:rPr>
        <w:t>предоставления н</w:t>
      </w:r>
      <w:r w:rsidR="00DA1A2B">
        <w:rPr>
          <w:rFonts w:ascii="Arial" w:hAnsi="Arial" w:cs="Arial"/>
        </w:rPr>
        <w:t>алоговой декларации по налогу.</w:t>
      </w:r>
      <w:r w:rsidR="00F020EA">
        <w:rPr>
          <w:rFonts w:ascii="Arial" w:hAnsi="Arial" w:cs="Arial"/>
        </w:rPr>
        <w:t xml:space="preserve"> </w:t>
      </w:r>
    </w:p>
    <w:p w:rsidR="00054101" w:rsidRDefault="00552F33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A1A2B">
        <w:rPr>
          <w:rFonts w:ascii="Arial" w:hAnsi="Arial" w:cs="Arial"/>
        </w:rPr>
        <w:t>2.</w:t>
      </w:r>
      <w:r w:rsidR="00F020EA">
        <w:rPr>
          <w:rFonts w:ascii="Arial" w:hAnsi="Arial" w:cs="Arial"/>
        </w:rPr>
        <w:t>2.2</w:t>
      </w:r>
      <w:r w:rsidR="00DA1A2B">
        <w:rPr>
          <w:rFonts w:ascii="Arial" w:hAnsi="Arial" w:cs="Arial"/>
        </w:rPr>
        <w:t>.</w:t>
      </w:r>
      <w:r w:rsidR="00F020EA">
        <w:rPr>
          <w:rFonts w:ascii="Arial" w:hAnsi="Arial" w:cs="Arial"/>
        </w:rPr>
        <w:t xml:space="preserve"> Налогоплательщиками  – физическими лицами в   срок, установленный  статьей  397 Налогового </w:t>
      </w:r>
      <w:r w:rsidR="00DA1A2B">
        <w:rPr>
          <w:rFonts w:ascii="Arial" w:hAnsi="Arial" w:cs="Arial"/>
        </w:rPr>
        <w:t>кодекса Российской федерации</w:t>
      </w:r>
      <w:proofErr w:type="gramStart"/>
      <w:r w:rsidR="00DA1A2B">
        <w:rPr>
          <w:rFonts w:ascii="Arial" w:hAnsi="Arial" w:cs="Arial"/>
        </w:rPr>
        <w:t>.»</w:t>
      </w:r>
      <w:proofErr w:type="gramEnd"/>
    </w:p>
    <w:p w:rsidR="00F30E5C" w:rsidRDefault="00F30E5C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70D3A" w:rsidRDefault="00DA1A2B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D2986">
        <w:rPr>
          <w:rFonts w:ascii="Arial" w:hAnsi="Arial" w:cs="Arial"/>
        </w:rPr>
        <w:t xml:space="preserve">) </w:t>
      </w:r>
      <w:r w:rsidR="00470D3A" w:rsidRPr="00470D3A">
        <w:rPr>
          <w:rFonts w:ascii="Arial" w:hAnsi="Arial" w:cs="Arial"/>
        </w:rPr>
        <w:t xml:space="preserve"> </w:t>
      </w:r>
      <w:r w:rsidR="004D2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Пункт </w:t>
      </w:r>
      <w:r w:rsidR="00470D3A">
        <w:rPr>
          <w:rFonts w:ascii="Arial" w:hAnsi="Arial" w:cs="Arial"/>
        </w:rPr>
        <w:t xml:space="preserve"> 3 изложить в следующей редакции:</w:t>
      </w:r>
    </w:p>
    <w:p w:rsidR="00DA1A2B" w:rsidRDefault="00552F33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A1A2B">
        <w:rPr>
          <w:rFonts w:ascii="Arial" w:hAnsi="Arial" w:cs="Arial"/>
        </w:rPr>
        <w:t xml:space="preserve">«3. </w:t>
      </w:r>
      <w:r w:rsidR="00DA1A2B" w:rsidRPr="00DA1A2B">
        <w:rPr>
          <w:rFonts w:ascii="Arial" w:hAnsi="Arial" w:cs="Arial"/>
          <w:color w:val="000000"/>
        </w:rPr>
        <w:t>Авансовые платежи по земельному налогу:</w:t>
      </w:r>
    </w:p>
    <w:p w:rsidR="00470D3A" w:rsidRDefault="00552F33" w:rsidP="00470D3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70D3A" w:rsidRPr="00470D3A">
        <w:rPr>
          <w:rFonts w:ascii="Arial" w:hAnsi="Arial" w:cs="Arial"/>
          <w:sz w:val="24"/>
          <w:szCs w:val="24"/>
        </w:rPr>
        <w:t xml:space="preserve">3.1 </w:t>
      </w:r>
      <w:r w:rsidR="00DA1A2B">
        <w:rPr>
          <w:rFonts w:ascii="Arial" w:hAnsi="Arial" w:cs="Arial"/>
          <w:color w:val="000000"/>
          <w:sz w:val="24"/>
          <w:szCs w:val="24"/>
        </w:rPr>
        <w:t>Н</w:t>
      </w:r>
      <w:r w:rsidR="00470D3A" w:rsidRPr="00470D3A">
        <w:rPr>
          <w:rFonts w:ascii="Arial" w:hAnsi="Arial" w:cs="Arial"/>
          <w:color w:val="000000"/>
          <w:sz w:val="24"/>
          <w:szCs w:val="24"/>
        </w:rPr>
        <w:t>алогоплательщики - организации, уплачивают авансовые платежи по итогам отчетного периода в текущем налоговом периоде не позднее 30 апреля, 30 июля, 30 октября.</w:t>
      </w:r>
    </w:p>
    <w:p w:rsidR="00470D3A" w:rsidRPr="004D2986" w:rsidRDefault="00552F33" w:rsidP="00054101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70D3A" w:rsidRPr="004D2986">
        <w:rPr>
          <w:rFonts w:ascii="Arial" w:hAnsi="Arial" w:cs="Arial"/>
          <w:sz w:val="24"/>
          <w:szCs w:val="24"/>
        </w:rPr>
        <w:t>3.2 Налогоплательщик</w:t>
      </w:r>
      <w:r w:rsidR="00054101" w:rsidRPr="004D2986">
        <w:rPr>
          <w:rFonts w:ascii="Arial" w:hAnsi="Arial" w:cs="Arial"/>
          <w:sz w:val="24"/>
          <w:szCs w:val="24"/>
        </w:rPr>
        <w:t>и</w:t>
      </w:r>
      <w:r w:rsidR="00470D3A" w:rsidRPr="004D2986">
        <w:rPr>
          <w:rFonts w:ascii="Arial" w:hAnsi="Arial" w:cs="Arial"/>
          <w:sz w:val="24"/>
          <w:szCs w:val="24"/>
        </w:rPr>
        <w:t xml:space="preserve">  – </w:t>
      </w:r>
      <w:r w:rsidR="00054101" w:rsidRPr="004D2986">
        <w:rPr>
          <w:rFonts w:ascii="Arial" w:hAnsi="Arial" w:cs="Arial"/>
          <w:sz w:val="24"/>
          <w:szCs w:val="24"/>
        </w:rPr>
        <w:t xml:space="preserve"> </w:t>
      </w:r>
      <w:r w:rsidR="00470D3A" w:rsidRPr="004D2986">
        <w:rPr>
          <w:rFonts w:ascii="Arial" w:hAnsi="Arial" w:cs="Arial"/>
          <w:sz w:val="24"/>
          <w:szCs w:val="24"/>
        </w:rPr>
        <w:t>физически</w:t>
      </w:r>
      <w:r w:rsidR="00054101" w:rsidRPr="004D2986">
        <w:rPr>
          <w:rFonts w:ascii="Arial" w:hAnsi="Arial" w:cs="Arial"/>
          <w:sz w:val="24"/>
          <w:szCs w:val="24"/>
        </w:rPr>
        <w:t xml:space="preserve">е </w:t>
      </w:r>
      <w:r w:rsidR="00470D3A" w:rsidRPr="004D2986">
        <w:rPr>
          <w:rFonts w:ascii="Arial" w:hAnsi="Arial" w:cs="Arial"/>
          <w:sz w:val="24"/>
          <w:szCs w:val="24"/>
        </w:rPr>
        <w:t xml:space="preserve"> лица</w:t>
      </w:r>
      <w:r w:rsidR="00054101" w:rsidRPr="004D2986">
        <w:rPr>
          <w:rFonts w:ascii="Arial" w:hAnsi="Arial" w:cs="Arial"/>
          <w:sz w:val="24"/>
          <w:szCs w:val="24"/>
        </w:rPr>
        <w:t xml:space="preserve"> не уплачивают авансовые платежи  по земельному налогу  в течение текущего налогового периода</w:t>
      </w:r>
      <w:proofErr w:type="gramStart"/>
      <w:r w:rsidR="00054101" w:rsidRPr="004D2986">
        <w:rPr>
          <w:rFonts w:ascii="Arial" w:hAnsi="Arial" w:cs="Arial"/>
          <w:sz w:val="24"/>
          <w:szCs w:val="24"/>
        </w:rPr>
        <w:t>.</w:t>
      </w:r>
      <w:r w:rsidR="00DA1A2B">
        <w:rPr>
          <w:rFonts w:ascii="Arial" w:hAnsi="Arial" w:cs="Arial"/>
          <w:sz w:val="24"/>
          <w:szCs w:val="24"/>
        </w:rPr>
        <w:t>»</w:t>
      </w:r>
      <w:proofErr w:type="gramEnd"/>
    </w:p>
    <w:p w:rsidR="004D2986" w:rsidRDefault="004D2986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30E5C" w:rsidRDefault="00DA1A2B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4D2986">
        <w:rPr>
          <w:rFonts w:ascii="Arial" w:hAnsi="Arial" w:cs="Arial"/>
        </w:rPr>
        <w:t xml:space="preserve">) </w:t>
      </w:r>
      <w:r w:rsidR="00F30E5C" w:rsidRPr="00D81535">
        <w:rPr>
          <w:rFonts w:ascii="Arial" w:hAnsi="Arial" w:cs="Arial"/>
        </w:rPr>
        <w:t xml:space="preserve"> </w:t>
      </w:r>
      <w:r w:rsidR="00836A0F">
        <w:rPr>
          <w:rFonts w:ascii="Arial" w:hAnsi="Arial" w:cs="Arial"/>
        </w:rPr>
        <w:t>пункт</w:t>
      </w:r>
      <w:r w:rsidR="00F30E5C">
        <w:rPr>
          <w:rFonts w:ascii="Arial" w:hAnsi="Arial" w:cs="Arial"/>
        </w:rPr>
        <w:t xml:space="preserve"> 4 изложить в следующей редакции:</w:t>
      </w:r>
    </w:p>
    <w:p w:rsidR="00470D3A" w:rsidRDefault="00552F33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30E5C">
        <w:rPr>
          <w:rFonts w:ascii="Arial" w:hAnsi="Arial" w:cs="Arial"/>
        </w:rPr>
        <w:t>«4. Налогоплательщики  – физические лица уплачивают налог на основании налогового уведомления</w:t>
      </w:r>
      <w:proofErr w:type="gramStart"/>
      <w:r w:rsidR="00F30E5C">
        <w:rPr>
          <w:rFonts w:ascii="Arial" w:hAnsi="Arial" w:cs="Arial"/>
        </w:rPr>
        <w:t>.»</w:t>
      </w:r>
      <w:proofErr w:type="gramEnd"/>
    </w:p>
    <w:p w:rsidR="00F020EA" w:rsidRPr="00D81535" w:rsidRDefault="00F30E5C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A06A1" w:rsidRDefault="00F30E5C" w:rsidP="00F30E5C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</w:rPr>
        <w:t xml:space="preserve"> </w:t>
      </w:r>
      <w:r w:rsidR="00271BCC" w:rsidRPr="00D81535">
        <w:rPr>
          <w:rFonts w:ascii="Arial" w:hAnsi="Arial" w:cs="Arial"/>
        </w:rPr>
        <w:t>2. Настоящее Решение вступает  в силу с 1 января   2016 года.</w:t>
      </w:r>
      <w:r w:rsidR="007A06A1" w:rsidRPr="00A13980">
        <w:rPr>
          <w:rFonts w:ascii="Arial" w:hAnsi="Arial" w:cs="Arial"/>
          <w:color w:val="333333"/>
        </w:rPr>
        <w:br/>
      </w:r>
      <w:r w:rsidR="00271BCC">
        <w:rPr>
          <w:rFonts w:ascii="Arial" w:hAnsi="Arial" w:cs="Arial"/>
          <w:color w:val="333333"/>
        </w:rPr>
        <w:t xml:space="preserve"> 3. </w:t>
      </w:r>
      <w:r w:rsidR="00D81535" w:rsidRPr="00B730EA">
        <w:rPr>
          <w:rFonts w:ascii="Arial" w:hAnsi="Arial" w:cs="Arial"/>
        </w:rPr>
        <w:t xml:space="preserve">Настоящее Решение опубликовать в газете "Районные будни" и обнародовать путем размещения его полного текста на официальном сайте Краснополянское сельского поселения: </w:t>
      </w:r>
      <w:r w:rsidR="00D81535" w:rsidRPr="00B730EA">
        <w:rPr>
          <w:rFonts w:ascii="Arial" w:hAnsi="Arial" w:cs="Arial"/>
          <w:i/>
        </w:rPr>
        <w:t xml:space="preserve"> </w:t>
      </w:r>
      <w:hyperlink r:id="rId8" w:history="1">
        <w:r w:rsidR="00D81535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http</w:t>
        </w:r>
        <w:r w:rsidR="00D81535" w:rsidRPr="00B730EA">
          <w:rPr>
            <w:rStyle w:val="a5"/>
            <w:rFonts w:ascii="Arial" w:hAnsi="Arial" w:cs="Arial"/>
            <w:color w:val="auto"/>
            <w:u w:val="none"/>
          </w:rPr>
          <w:t>://</w:t>
        </w:r>
        <w:r w:rsidR="00D81535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www</w:t>
        </w:r>
        <w:r w:rsidR="00D81535" w:rsidRPr="00B730EA">
          <w:rPr>
            <w:rStyle w:val="a5"/>
            <w:rFonts w:ascii="Arial" w:hAnsi="Arial" w:cs="Arial"/>
            <w:color w:val="auto"/>
            <w:u w:val="none"/>
          </w:rPr>
          <w:t>.</w:t>
        </w:r>
        <w:proofErr w:type="spellStart"/>
        <w:r w:rsidR="00D81535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krasnopolyanskoe</w:t>
        </w:r>
        <w:proofErr w:type="spellEnd"/>
        <w:r w:rsidR="00D81535" w:rsidRPr="00B730EA">
          <w:rPr>
            <w:rStyle w:val="a5"/>
            <w:rFonts w:ascii="Arial" w:hAnsi="Arial" w:cs="Arial"/>
            <w:color w:val="auto"/>
            <w:u w:val="none"/>
          </w:rPr>
          <w:t>.</w:t>
        </w:r>
        <w:proofErr w:type="spellStart"/>
        <w:r w:rsidR="00D81535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  <w:r w:rsidR="00D81535" w:rsidRPr="00B730EA">
          <w:rPr>
            <w:rStyle w:val="a5"/>
            <w:rFonts w:ascii="Arial" w:hAnsi="Arial" w:cs="Arial"/>
            <w:color w:val="auto"/>
            <w:u w:val="none"/>
          </w:rPr>
          <w:t>/</w:t>
        </w:r>
      </w:hyperlink>
      <w:r w:rsidR="00ED0530">
        <w:t>.</w:t>
      </w:r>
    </w:p>
    <w:p w:rsidR="00ED0530" w:rsidRDefault="00ED0530" w:rsidP="00F30E5C">
      <w:pPr>
        <w:pStyle w:val="a3"/>
        <w:shd w:val="clear" w:color="auto" w:fill="FFFFFF"/>
        <w:spacing w:before="0" w:beforeAutospacing="0" w:after="0" w:afterAutospacing="0"/>
      </w:pPr>
    </w:p>
    <w:p w:rsidR="00ED0530" w:rsidRDefault="00ED0530" w:rsidP="00F30E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DB2874" w:rsidRPr="00ED0530" w:rsidRDefault="00DB2874" w:rsidP="00ED05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ED0530" w:rsidRPr="00ED0530" w:rsidRDefault="00ED0530" w:rsidP="00ED053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D0530">
        <w:rPr>
          <w:rFonts w:ascii="Arial" w:hAnsi="Arial" w:cs="Arial"/>
          <w:sz w:val="24"/>
          <w:szCs w:val="24"/>
        </w:rPr>
        <w:t>Исполняющий</w:t>
      </w:r>
      <w:proofErr w:type="gramEnd"/>
      <w:r w:rsidRPr="00ED0530">
        <w:rPr>
          <w:rFonts w:ascii="Arial" w:hAnsi="Arial" w:cs="Arial"/>
          <w:sz w:val="24"/>
          <w:szCs w:val="24"/>
        </w:rPr>
        <w:t xml:space="preserve"> обязанности   председателя</w:t>
      </w:r>
    </w:p>
    <w:p w:rsidR="00ED0530" w:rsidRPr="00ED0530" w:rsidRDefault="00ED0530" w:rsidP="00ED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D0530">
        <w:rPr>
          <w:rFonts w:ascii="Arial" w:hAnsi="Arial" w:cs="Arial"/>
          <w:sz w:val="24"/>
          <w:szCs w:val="24"/>
        </w:rPr>
        <w:t xml:space="preserve">М.Г.Бессонова </w:t>
      </w:r>
    </w:p>
    <w:p w:rsidR="00ED0530" w:rsidRPr="00ED0530" w:rsidRDefault="00ED0530" w:rsidP="00ED05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 xml:space="preserve">«20» февраля 2016 г.                                          </w:t>
      </w:r>
    </w:p>
    <w:p w:rsidR="00ED0530" w:rsidRDefault="00ED0530" w:rsidP="00ED053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ED0530" w:rsidRDefault="00ED0530" w:rsidP="00ED053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ED0530" w:rsidRDefault="00ED0530" w:rsidP="00ED0530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ED0530" w:rsidRDefault="00ED0530" w:rsidP="00ED0530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Л.А.Федотова</w:t>
      </w:r>
    </w:p>
    <w:p w:rsidR="00ED0530" w:rsidRDefault="00ED0530" w:rsidP="00ED05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«20» февраля 2016 г.                                          </w:t>
      </w:r>
    </w:p>
    <w:p w:rsidR="00DB2874" w:rsidRDefault="00DB2874"/>
    <w:p w:rsidR="004C6A66" w:rsidRPr="00DB2874" w:rsidRDefault="004C6A66" w:rsidP="00DB2874"/>
    <w:sectPr w:rsidR="004C6A66" w:rsidRPr="00DB2874" w:rsidSect="00F30E5C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336C9"/>
    <w:multiLevelType w:val="hybridMultilevel"/>
    <w:tmpl w:val="F75C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6A1"/>
    <w:rsid w:val="0001103A"/>
    <w:rsid w:val="00054101"/>
    <w:rsid w:val="001C72F0"/>
    <w:rsid w:val="001F3E6E"/>
    <w:rsid w:val="00271BCC"/>
    <w:rsid w:val="00282ADF"/>
    <w:rsid w:val="002956B9"/>
    <w:rsid w:val="002B2C7B"/>
    <w:rsid w:val="0038232E"/>
    <w:rsid w:val="003D7A34"/>
    <w:rsid w:val="003E47C8"/>
    <w:rsid w:val="00436571"/>
    <w:rsid w:val="00470D3A"/>
    <w:rsid w:val="004C6A66"/>
    <w:rsid w:val="004D2986"/>
    <w:rsid w:val="00552F33"/>
    <w:rsid w:val="005A0486"/>
    <w:rsid w:val="005B0437"/>
    <w:rsid w:val="005F3808"/>
    <w:rsid w:val="00605F3C"/>
    <w:rsid w:val="006336A6"/>
    <w:rsid w:val="006D05FF"/>
    <w:rsid w:val="006E42D0"/>
    <w:rsid w:val="007819D4"/>
    <w:rsid w:val="007A06A1"/>
    <w:rsid w:val="00801CFC"/>
    <w:rsid w:val="00814A74"/>
    <w:rsid w:val="00836A0F"/>
    <w:rsid w:val="008B38E8"/>
    <w:rsid w:val="009836D3"/>
    <w:rsid w:val="00A13980"/>
    <w:rsid w:val="00B730EA"/>
    <w:rsid w:val="00C05A60"/>
    <w:rsid w:val="00CF5F69"/>
    <w:rsid w:val="00D24DE0"/>
    <w:rsid w:val="00D5255F"/>
    <w:rsid w:val="00D81535"/>
    <w:rsid w:val="00DA1A2B"/>
    <w:rsid w:val="00DB2874"/>
    <w:rsid w:val="00DD328F"/>
    <w:rsid w:val="00DF36D6"/>
    <w:rsid w:val="00EC3AE3"/>
    <w:rsid w:val="00ED0530"/>
    <w:rsid w:val="00F020EA"/>
    <w:rsid w:val="00F30E5C"/>
    <w:rsid w:val="00F3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6A1"/>
    <w:rPr>
      <w:b/>
      <w:bCs/>
    </w:rPr>
  </w:style>
  <w:style w:type="character" w:customStyle="1" w:styleId="apple-converted-space">
    <w:name w:val="apple-converted-space"/>
    <w:basedOn w:val="a0"/>
    <w:rsid w:val="007A06A1"/>
  </w:style>
  <w:style w:type="character" w:styleId="a5">
    <w:name w:val="Hyperlink"/>
    <w:basedOn w:val="a0"/>
    <w:rsid w:val="002B2C7B"/>
    <w:rPr>
      <w:color w:val="0000FF"/>
      <w:u w:val="single"/>
    </w:rPr>
  </w:style>
  <w:style w:type="paragraph" w:customStyle="1" w:styleId="ConsPlusNormal">
    <w:name w:val="ConsPlusNormal"/>
    <w:rsid w:val="00ED05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polyanskoe.ru/inde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F64E34F573B7F8D197A5104D6625557532A540D742378EAFCE634EB52505D2395F80E6DEEFV1V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30</cp:revision>
  <cp:lastPrinted>2016-07-13T05:37:00Z</cp:lastPrinted>
  <dcterms:created xsi:type="dcterms:W3CDTF">2015-12-28T09:36:00Z</dcterms:created>
  <dcterms:modified xsi:type="dcterms:W3CDTF">2016-07-13T05:38:00Z</dcterms:modified>
</cp:coreProperties>
</file>