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252C" w:rsidRPr="0061190B" w:rsidRDefault="00C7252C" w:rsidP="00C7252C">
      <w:pPr>
        <w:jc w:val="center"/>
        <w:rPr>
          <w:rFonts w:ascii="Arial" w:hAnsi="Arial" w:cs="Arial"/>
          <w:b/>
        </w:rPr>
      </w:pPr>
      <w:r w:rsidRPr="0061190B">
        <w:rPr>
          <w:rFonts w:ascii="Arial" w:hAnsi="Arial" w:cs="Arial"/>
          <w:b/>
          <w:color w:val="FF0000"/>
        </w:rPr>
        <w:object w:dxaOrig="9355" w:dyaOrig="17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.3pt;height:88.3pt" o:ole="">
            <v:imagedata r:id="rId7" o:title=""/>
          </v:shape>
          <o:OLEObject Type="Embed" ProgID="Word.Document.8" ShapeID="_x0000_i1025" DrawAspect="Content" ObjectID="_1808133104" r:id="rId8">
            <o:FieldCodes>\s</o:FieldCodes>
          </o:OLEObject>
        </w:object>
      </w:r>
      <w:r w:rsidRPr="0061190B">
        <w:rPr>
          <w:rFonts w:ascii="Arial" w:hAnsi="Arial" w:cs="Arial"/>
          <w:b/>
          <w:color w:val="FF0000"/>
          <w:sz w:val="28"/>
          <w:szCs w:val="28"/>
        </w:rPr>
        <w:t xml:space="preserve"> </w:t>
      </w:r>
      <w:r w:rsidRPr="0061190B">
        <w:rPr>
          <w:rFonts w:ascii="Arial" w:hAnsi="Arial" w:cs="Arial"/>
          <w:b/>
          <w:sz w:val="28"/>
          <w:szCs w:val="28"/>
        </w:rPr>
        <w:t>Российская Федерация</w:t>
      </w:r>
    </w:p>
    <w:p w:rsidR="00C7252C" w:rsidRPr="0061190B" w:rsidRDefault="00C7252C" w:rsidP="00C7252C">
      <w:pPr>
        <w:jc w:val="center"/>
        <w:rPr>
          <w:rFonts w:ascii="Arial" w:hAnsi="Arial" w:cs="Arial"/>
          <w:b/>
          <w:sz w:val="28"/>
          <w:szCs w:val="28"/>
        </w:rPr>
      </w:pPr>
      <w:r w:rsidRPr="0061190B">
        <w:rPr>
          <w:rFonts w:ascii="Arial" w:hAnsi="Arial" w:cs="Arial"/>
          <w:b/>
          <w:sz w:val="28"/>
          <w:szCs w:val="28"/>
        </w:rPr>
        <w:t>Свердловская область</w:t>
      </w:r>
    </w:p>
    <w:p w:rsidR="00C7252C" w:rsidRPr="0061190B" w:rsidRDefault="00C7252C" w:rsidP="00C7252C">
      <w:pPr>
        <w:jc w:val="center"/>
        <w:rPr>
          <w:rFonts w:ascii="Arial" w:hAnsi="Arial" w:cs="Arial"/>
          <w:b/>
          <w:sz w:val="28"/>
          <w:szCs w:val="28"/>
        </w:rPr>
      </w:pPr>
      <w:r w:rsidRPr="0061190B">
        <w:rPr>
          <w:rFonts w:ascii="Arial" w:hAnsi="Arial" w:cs="Arial"/>
          <w:b/>
          <w:sz w:val="28"/>
          <w:szCs w:val="28"/>
        </w:rPr>
        <w:t>Байкаловский район</w:t>
      </w:r>
    </w:p>
    <w:p w:rsidR="00C7252C" w:rsidRPr="0061190B" w:rsidRDefault="00C7252C" w:rsidP="00C7252C">
      <w:pPr>
        <w:jc w:val="center"/>
        <w:rPr>
          <w:rFonts w:ascii="Arial" w:hAnsi="Arial" w:cs="Arial"/>
          <w:b/>
          <w:sz w:val="28"/>
          <w:szCs w:val="28"/>
        </w:rPr>
      </w:pPr>
      <w:r w:rsidRPr="0061190B">
        <w:rPr>
          <w:rFonts w:ascii="Arial" w:hAnsi="Arial" w:cs="Arial"/>
          <w:b/>
          <w:sz w:val="28"/>
          <w:szCs w:val="28"/>
        </w:rPr>
        <w:t>ДУМА</w:t>
      </w:r>
    </w:p>
    <w:p w:rsidR="00C7252C" w:rsidRPr="0061190B" w:rsidRDefault="00C7252C" w:rsidP="00C7252C">
      <w:pPr>
        <w:jc w:val="center"/>
        <w:rPr>
          <w:rFonts w:ascii="Arial" w:hAnsi="Arial" w:cs="Arial"/>
          <w:b/>
          <w:sz w:val="28"/>
          <w:szCs w:val="28"/>
        </w:rPr>
      </w:pPr>
      <w:r w:rsidRPr="0061190B">
        <w:rPr>
          <w:rFonts w:ascii="Arial" w:hAnsi="Arial" w:cs="Arial"/>
          <w:b/>
          <w:sz w:val="28"/>
          <w:szCs w:val="28"/>
        </w:rPr>
        <w:t>Краснополянского сельского поселения</w:t>
      </w:r>
    </w:p>
    <w:p w:rsidR="00C7252C" w:rsidRDefault="00BC4536" w:rsidP="00C7252C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25 </w:t>
      </w:r>
      <w:r w:rsidR="00C7252C" w:rsidRPr="0061190B">
        <w:rPr>
          <w:rFonts w:ascii="Arial" w:hAnsi="Arial" w:cs="Arial"/>
          <w:b/>
          <w:sz w:val="28"/>
          <w:szCs w:val="28"/>
        </w:rPr>
        <w:t xml:space="preserve">-  заседание   5 - </w:t>
      </w:r>
      <w:proofErr w:type="spellStart"/>
      <w:r w:rsidR="00C7252C" w:rsidRPr="0061190B">
        <w:rPr>
          <w:rFonts w:ascii="Arial" w:hAnsi="Arial" w:cs="Arial"/>
          <w:b/>
          <w:sz w:val="28"/>
          <w:szCs w:val="28"/>
        </w:rPr>
        <w:t>го</w:t>
      </w:r>
      <w:proofErr w:type="spellEnd"/>
      <w:r w:rsidR="00C7252C" w:rsidRPr="0061190B">
        <w:rPr>
          <w:rFonts w:ascii="Arial" w:hAnsi="Arial" w:cs="Arial"/>
          <w:b/>
          <w:sz w:val="28"/>
          <w:szCs w:val="28"/>
        </w:rPr>
        <w:t xml:space="preserve"> созыва</w:t>
      </w:r>
    </w:p>
    <w:p w:rsidR="0093663B" w:rsidRPr="0061190B" w:rsidRDefault="0093663B" w:rsidP="00C7252C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РЕШЕНИЕ</w:t>
      </w:r>
    </w:p>
    <w:p w:rsidR="00C7252C" w:rsidRPr="0061190B" w:rsidRDefault="0093663B" w:rsidP="0093663B">
      <w:pPr>
        <w:tabs>
          <w:tab w:val="center" w:pos="5103"/>
          <w:tab w:val="left" w:pos="8552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ab/>
      </w:r>
      <w:r w:rsidR="00C7252C">
        <w:rPr>
          <w:rFonts w:ascii="Arial" w:hAnsi="Arial" w:cs="Arial"/>
          <w:b/>
          <w:sz w:val="28"/>
          <w:szCs w:val="28"/>
        </w:rPr>
        <w:t xml:space="preserve">от </w:t>
      </w:r>
      <w:r w:rsidR="00762E48">
        <w:rPr>
          <w:rFonts w:ascii="Arial" w:hAnsi="Arial" w:cs="Arial"/>
          <w:b/>
          <w:sz w:val="28"/>
          <w:szCs w:val="28"/>
        </w:rPr>
        <w:t>30 апреля</w:t>
      </w:r>
      <w:r w:rsidR="00C7252C">
        <w:rPr>
          <w:rFonts w:ascii="Arial" w:hAnsi="Arial" w:cs="Arial"/>
          <w:b/>
          <w:sz w:val="28"/>
          <w:szCs w:val="28"/>
        </w:rPr>
        <w:t xml:space="preserve"> 2025</w:t>
      </w:r>
      <w:r w:rsidR="00C7252C" w:rsidRPr="0061190B">
        <w:rPr>
          <w:rFonts w:ascii="Arial" w:hAnsi="Arial" w:cs="Arial"/>
          <w:b/>
          <w:sz w:val="28"/>
          <w:szCs w:val="28"/>
        </w:rPr>
        <w:t xml:space="preserve"> года №</w:t>
      </w:r>
      <w:r w:rsidR="00BC4536">
        <w:rPr>
          <w:rFonts w:ascii="Arial" w:hAnsi="Arial" w:cs="Arial"/>
          <w:b/>
          <w:sz w:val="28"/>
          <w:szCs w:val="28"/>
        </w:rPr>
        <w:t xml:space="preserve"> 145</w:t>
      </w:r>
      <w:r>
        <w:rPr>
          <w:rFonts w:ascii="Arial" w:hAnsi="Arial" w:cs="Arial"/>
          <w:b/>
          <w:sz w:val="28"/>
          <w:szCs w:val="28"/>
        </w:rPr>
        <w:tab/>
      </w:r>
      <w:r w:rsidR="00BC4536">
        <w:rPr>
          <w:rFonts w:ascii="Arial" w:hAnsi="Arial" w:cs="Arial"/>
          <w:b/>
          <w:sz w:val="28"/>
          <w:szCs w:val="28"/>
        </w:rPr>
        <w:t xml:space="preserve"> </w:t>
      </w:r>
    </w:p>
    <w:p w:rsidR="00C7252C" w:rsidRDefault="00C7252C" w:rsidP="00C7252C">
      <w:pPr>
        <w:shd w:val="clear" w:color="auto" w:fill="FFFFFF"/>
        <w:jc w:val="center"/>
        <w:rPr>
          <w:rFonts w:ascii="Arial" w:hAnsi="Arial" w:cs="Arial"/>
          <w:b/>
          <w:bCs/>
          <w:sz w:val="28"/>
          <w:szCs w:val="28"/>
        </w:rPr>
      </w:pPr>
    </w:p>
    <w:p w:rsidR="00CB08CB" w:rsidRPr="00E5654E" w:rsidRDefault="00CB08CB" w:rsidP="00CB08CB">
      <w:pPr>
        <w:shd w:val="clear" w:color="auto" w:fill="FFFFFF"/>
        <w:spacing w:after="150"/>
        <w:ind w:right="75"/>
        <w:jc w:val="center"/>
        <w:rPr>
          <w:rFonts w:ascii="Arial" w:eastAsia="Times New Roman" w:hAnsi="Arial" w:cs="Arial"/>
          <w:color w:val="000000"/>
          <w:sz w:val="28"/>
          <w:szCs w:val="28"/>
        </w:rPr>
      </w:pPr>
      <w:r w:rsidRPr="00E5654E">
        <w:rPr>
          <w:rFonts w:ascii="Arial" w:eastAsia="Times New Roman" w:hAnsi="Arial" w:cs="Arial"/>
          <w:b/>
          <w:bCs/>
          <w:color w:val="000000"/>
          <w:sz w:val="28"/>
          <w:szCs w:val="28"/>
        </w:rPr>
        <w:t>О</w:t>
      </w:r>
      <w:r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 внесении изменений в Правила </w:t>
      </w:r>
      <w:r w:rsidRPr="006451C4">
        <w:rPr>
          <w:rFonts w:ascii="Arial" w:hAnsi="Arial" w:cs="Arial"/>
          <w:b/>
          <w:sz w:val="28"/>
          <w:szCs w:val="28"/>
        </w:rPr>
        <w:t>благоустройства территории муниципального образования Краснополянское сельское поселение</w:t>
      </w:r>
    </w:p>
    <w:p w:rsidR="00CB08CB" w:rsidRPr="00C7252C" w:rsidRDefault="00CB08CB" w:rsidP="00CB08CB">
      <w:pPr>
        <w:pStyle w:val="a9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proofErr w:type="gramStart"/>
      <w:r w:rsidRPr="00C7252C">
        <w:rPr>
          <w:rFonts w:ascii="Arial" w:hAnsi="Arial" w:cs="Arial"/>
        </w:rPr>
        <w:t xml:space="preserve">Руководствуясь Федеральным </w:t>
      </w:r>
      <w:hyperlink r:id="rId9" w:history="1">
        <w:r w:rsidRPr="00C7252C">
          <w:rPr>
            <w:rStyle w:val="ab"/>
            <w:rFonts w:ascii="Arial" w:hAnsi="Arial" w:cs="Arial"/>
            <w:color w:val="auto"/>
            <w:u w:val="none"/>
          </w:rPr>
          <w:t>законом</w:t>
        </w:r>
      </w:hyperlink>
      <w:r w:rsidRPr="00C7252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от 06.10.2003 №</w:t>
      </w:r>
      <w:r w:rsidRPr="00C7252C">
        <w:rPr>
          <w:rFonts w:ascii="Arial" w:hAnsi="Arial" w:cs="Arial"/>
        </w:rPr>
        <w:t xml:space="preserve">131-ФЗ </w:t>
      </w:r>
      <w:r>
        <w:rPr>
          <w:rFonts w:ascii="Arial" w:hAnsi="Arial" w:cs="Arial"/>
        </w:rPr>
        <w:t>«</w:t>
      </w:r>
      <w:r w:rsidRPr="00C7252C">
        <w:rPr>
          <w:rFonts w:ascii="Arial" w:hAnsi="Arial" w:cs="Arial"/>
        </w:rPr>
        <w:t>Об общих принципах организации местного самоуправления в Российской Федерации</w:t>
      </w:r>
      <w:r>
        <w:rPr>
          <w:rFonts w:ascii="Arial" w:hAnsi="Arial" w:cs="Arial"/>
        </w:rPr>
        <w:t xml:space="preserve">», в соответствии </w:t>
      </w:r>
      <w:r w:rsidRPr="00CB08CB">
        <w:rPr>
          <w:rFonts w:ascii="Arial" w:hAnsi="Arial" w:cs="Arial"/>
          <w:szCs w:val="28"/>
        </w:rPr>
        <w:t>с</w:t>
      </w:r>
      <w:r>
        <w:rPr>
          <w:sz w:val="28"/>
          <w:szCs w:val="28"/>
        </w:rPr>
        <w:t xml:space="preserve"> </w:t>
      </w:r>
      <w:r>
        <w:rPr>
          <w:rFonts w:ascii="Arial" w:hAnsi="Arial" w:cs="Arial"/>
        </w:rPr>
        <w:t>р</w:t>
      </w:r>
      <w:r w:rsidRPr="00CB08CB">
        <w:rPr>
          <w:rFonts w:ascii="Arial" w:hAnsi="Arial" w:cs="Arial"/>
        </w:rPr>
        <w:t>аспоряжение</w:t>
      </w:r>
      <w:r>
        <w:rPr>
          <w:rFonts w:ascii="Arial" w:hAnsi="Arial" w:cs="Arial"/>
        </w:rPr>
        <w:t>м</w:t>
      </w:r>
      <w:r w:rsidRPr="00CB08CB">
        <w:rPr>
          <w:rFonts w:ascii="Arial" w:hAnsi="Arial" w:cs="Arial"/>
        </w:rPr>
        <w:t xml:space="preserve"> Губернатора Свердловской области от 17.12.2024 № 274-РГ «Об итогах заседания Совета общественной безопасности Свердловской области от 20 ноября 2024 года по вопросу использования земельных участков для размещения и эксплуатации антенно-мачтовых сооружений и регулирования использования таких сооружений связи в территориальных зонах жилой застройки</w:t>
      </w:r>
      <w:proofErr w:type="gramEnd"/>
      <w:r w:rsidRPr="00CB08CB">
        <w:rPr>
          <w:rFonts w:ascii="Arial" w:hAnsi="Arial" w:cs="Arial"/>
        </w:rPr>
        <w:t xml:space="preserve"> на территории Свердловской обл</w:t>
      </w:r>
      <w:r>
        <w:rPr>
          <w:rFonts w:ascii="Arial" w:hAnsi="Arial" w:cs="Arial"/>
        </w:rPr>
        <w:t>асти»</w:t>
      </w:r>
      <w:r w:rsidRPr="00C7252C">
        <w:rPr>
          <w:rFonts w:ascii="Arial" w:hAnsi="Arial" w:cs="Arial"/>
        </w:rPr>
        <w:t xml:space="preserve">, на основании </w:t>
      </w:r>
      <w:hyperlink r:id="rId10" w:history="1">
        <w:r w:rsidRPr="00C7252C">
          <w:rPr>
            <w:rStyle w:val="ab"/>
            <w:rFonts w:ascii="Arial" w:hAnsi="Arial" w:cs="Arial"/>
            <w:color w:val="auto"/>
            <w:u w:val="none"/>
          </w:rPr>
          <w:t>Устава</w:t>
        </w:r>
      </w:hyperlink>
      <w:r w:rsidRPr="00C7252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Краснополянского сельского поселения</w:t>
      </w:r>
      <w:r w:rsidRPr="00C7252C">
        <w:rPr>
          <w:rFonts w:ascii="Arial" w:hAnsi="Arial" w:cs="Arial"/>
        </w:rPr>
        <w:t>, Дума</w:t>
      </w:r>
      <w:r>
        <w:rPr>
          <w:rFonts w:ascii="Arial" w:hAnsi="Arial" w:cs="Arial"/>
        </w:rPr>
        <w:t xml:space="preserve"> Краснополянского сельского поселения</w:t>
      </w:r>
      <w:r w:rsidRPr="00C7252C">
        <w:rPr>
          <w:rFonts w:ascii="Arial" w:hAnsi="Arial" w:cs="Arial"/>
        </w:rPr>
        <w:t xml:space="preserve"> решила:</w:t>
      </w:r>
    </w:p>
    <w:p w:rsidR="00CB08CB" w:rsidRPr="00CB08CB" w:rsidRDefault="00CB08CB" w:rsidP="00CB08CB">
      <w:pPr>
        <w:pStyle w:val="aa"/>
        <w:jc w:val="both"/>
        <w:rPr>
          <w:rFonts w:asciiTheme="minorHAnsi" w:hAnsiTheme="minorHAnsi"/>
        </w:rPr>
      </w:pPr>
    </w:p>
    <w:p w:rsidR="00CB08CB" w:rsidRPr="00CB08CB" w:rsidRDefault="00CB08CB" w:rsidP="004F03E2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B08CB">
        <w:rPr>
          <w:rFonts w:ascii="Arial" w:hAnsi="Arial" w:cs="Arial"/>
          <w:sz w:val="24"/>
          <w:szCs w:val="24"/>
        </w:rPr>
        <w:t xml:space="preserve">1. Внести в Правила благоустройства территории </w:t>
      </w:r>
      <w:r>
        <w:rPr>
          <w:rFonts w:ascii="Arial" w:hAnsi="Arial" w:cs="Arial"/>
          <w:sz w:val="24"/>
          <w:szCs w:val="24"/>
        </w:rPr>
        <w:t>муниципального образования</w:t>
      </w:r>
      <w:r w:rsidRPr="00CB08C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Краснополянское</w:t>
      </w:r>
      <w:r w:rsidRPr="00CB08CB">
        <w:rPr>
          <w:rFonts w:ascii="Arial" w:hAnsi="Arial" w:cs="Arial"/>
          <w:sz w:val="24"/>
          <w:szCs w:val="24"/>
        </w:rPr>
        <w:t xml:space="preserve"> сельское поселение, утвержденные решением Думы </w:t>
      </w:r>
      <w:r>
        <w:rPr>
          <w:rFonts w:ascii="Arial" w:hAnsi="Arial" w:cs="Arial"/>
          <w:sz w:val="24"/>
          <w:szCs w:val="24"/>
        </w:rPr>
        <w:t>Краснополянского</w:t>
      </w:r>
      <w:r w:rsidRPr="00CB08CB">
        <w:rPr>
          <w:rFonts w:ascii="Arial" w:hAnsi="Arial" w:cs="Arial"/>
          <w:sz w:val="24"/>
          <w:szCs w:val="24"/>
        </w:rPr>
        <w:t xml:space="preserve"> сельско</w:t>
      </w:r>
      <w:r>
        <w:rPr>
          <w:rFonts w:ascii="Arial" w:hAnsi="Arial" w:cs="Arial"/>
          <w:sz w:val="24"/>
          <w:szCs w:val="24"/>
        </w:rPr>
        <w:t>го</w:t>
      </w:r>
      <w:r w:rsidRPr="00CB08CB">
        <w:rPr>
          <w:rFonts w:ascii="Arial" w:hAnsi="Arial" w:cs="Arial"/>
          <w:sz w:val="24"/>
          <w:szCs w:val="24"/>
        </w:rPr>
        <w:t xml:space="preserve"> поселени</w:t>
      </w:r>
      <w:r>
        <w:rPr>
          <w:rFonts w:ascii="Arial" w:hAnsi="Arial" w:cs="Arial"/>
          <w:sz w:val="24"/>
          <w:szCs w:val="24"/>
        </w:rPr>
        <w:t>я от 29.04.2021 № 207</w:t>
      </w:r>
      <w:r w:rsidRPr="00CB08CB">
        <w:rPr>
          <w:rFonts w:ascii="Arial" w:hAnsi="Arial" w:cs="Arial"/>
          <w:sz w:val="24"/>
          <w:szCs w:val="24"/>
        </w:rPr>
        <w:t xml:space="preserve"> (с изменениями</w:t>
      </w:r>
      <w:r>
        <w:rPr>
          <w:rFonts w:ascii="Arial" w:hAnsi="Arial" w:cs="Arial"/>
          <w:sz w:val="24"/>
          <w:szCs w:val="24"/>
        </w:rPr>
        <w:t xml:space="preserve"> от 31.10.2022 № 10, от 29.03.2023 № 28</w:t>
      </w:r>
      <w:r w:rsidRPr="00CB08CB">
        <w:rPr>
          <w:rFonts w:ascii="Arial" w:hAnsi="Arial" w:cs="Arial"/>
          <w:sz w:val="24"/>
          <w:szCs w:val="24"/>
        </w:rPr>
        <w:t xml:space="preserve">) </w:t>
      </w:r>
      <w:r w:rsidR="004F03E2">
        <w:rPr>
          <w:rFonts w:ascii="Arial" w:hAnsi="Arial" w:cs="Arial"/>
          <w:sz w:val="24"/>
          <w:szCs w:val="24"/>
        </w:rPr>
        <w:t xml:space="preserve">(далее – Правила) </w:t>
      </w:r>
      <w:r w:rsidRPr="00CB08CB">
        <w:rPr>
          <w:rFonts w:ascii="Arial" w:hAnsi="Arial" w:cs="Arial"/>
          <w:sz w:val="24"/>
          <w:szCs w:val="24"/>
        </w:rPr>
        <w:t xml:space="preserve">следующие изменения: </w:t>
      </w:r>
    </w:p>
    <w:p w:rsidR="004F03E2" w:rsidRDefault="00CB08CB" w:rsidP="00CB08CB">
      <w:pPr>
        <w:pStyle w:val="aa"/>
        <w:ind w:firstLine="709"/>
        <w:jc w:val="both"/>
        <w:rPr>
          <w:rFonts w:ascii="Arial" w:hAnsi="Arial" w:cs="Arial"/>
        </w:rPr>
      </w:pPr>
      <w:r w:rsidRPr="00CB08CB">
        <w:rPr>
          <w:rFonts w:ascii="Arial" w:hAnsi="Arial" w:cs="Arial"/>
        </w:rPr>
        <w:t>1.1.</w:t>
      </w:r>
      <w:r w:rsidR="004F03E2">
        <w:rPr>
          <w:rFonts w:ascii="Arial" w:hAnsi="Arial" w:cs="Arial"/>
        </w:rPr>
        <w:t xml:space="preserve"> Главу 3 дополнить пунктом 3.26 следующего содержания:</w:t>
      </w:r>
    </w:p>
    <w:p w:rsidR="00CB08CB" w:rsidRPr="00CB08CB" w:rsidRDefault="004F03E2" w:rsidP="004F03E2">
      <w:pPr>
        <w:pStyle w:val="aa"/>
        <w:jc w:val="center"/>
        <w:rPr>
          <w:rFonts w:ascii="Arial" w:hAnsi="Arial" w:cs="Arial"/>
        </w:rPr>
      </w:pPr>
      <w:r>
        <w:rPr>
          <w:rFonts w:ascii="Arial" w:hAnsi="Arial" w:cs="Arial"/>
        </w:rPr>
        <w:t>«</w:t>
      </w:r>
      <w:r w:rsidRPr="004F03E2">
        <w:rPr>
          <w:rFonts w:ascii="Arial" w:hAnsi="Arial" w:cs="Arial"/>
          <w:b/>
        </w:rPr>
        <w:t>3.26</w:t>
      </w:r>
      <w:r w:rsidR="00CB08CB" w:rsidRPr="004F03E2">
        <w:rPr>
          <w:rFonts w:ascii="Arial" w:hAnsi="Arial" w:cs="Arial"/>
          <w:b/>
        </w:rPr>
        <w:t>. Общие требования к размещению антенно-мачтовых сооружений связи</w:t>
      </w:r>
    </w:p>
    <w:p w:rsidR="004F03E2" w:rsidRDefault="004F03E2" w:rsidP="00CB08CB">
      <w:pPr>
        <w:pStyle w:val="aa"/>
        <w:ind w:firstLine="709"/>
        <w:jc w:val="both"/>
        <w:rPr>
          <w:rFonts w:ascii="Arial" w:hAnsi="Arial" w:cs="Arial"/>
        </w:rPr>
      </w:pPr>
    </w:p>
    <w:p w:rsidR="00CB08CB" w:rsidRPr="00CB08CB" w:rsidRDefault="004F03E2" w:rsidP="00CB08CB">
      <w:pPr>
        <w:pStyle w:val="aa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3.26.1</w:t>
      </w:r>
      <w:r w:rsidR="00CB08CB" w:rsidRPr="00CB08CB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proofErr w:type="gramStart"/>
      <w:r w:rsidR="00CB08CB" w:rsidRPr="00CB08CB">
        <w:rPr>
          <w:rFonts w:ascii="Arial" w:hAnsi="Arial" w:cs="Arial"/>
        </w:rPr>
        <w:t>Требования к антенно-мачтовым сооружениям связи распространяются на антенно-мачтовые сооружения следующих типов: столб (антенная опора), башня, мачта, опора двойного назначения, имеющие в качестве основного назначения размещение оборудования подвижной радиотелефонной связи (ПРТС), с высотой до 50 метров, имеющие металлическую конструкцию на бетонном основании (фундаменте), не являющиеся особо опасными, технически сложными объектами связи, для размещения которых не требуется получение разрешения на строительство и</w:t>
      </w:r>
      <w:proofErr w:type="gramEnd"/>
      <w:r w:rsidR="00CB08CB" w:rsidRPr="00CB08CB">
        <w:rPr>
          <w:rFonts w:ascii="Arial" w:hAnsi="Arial" w:cs="Arial"/>
        </w:rPr>
        <w:t xml:space="preserve"> разрешения на ввод объекта в эксплуатацию. </w:t>
      </w:r>
    </w:p>
    <w:p w:rsidR="00CB08CB" w:rsidRPr="00CB08CB" w:rsidRDefault="006D20F8" w:rsidP="00CB08CB">
      <w:pPr>
        <w:pStyle w:val="aa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3.26.2</w:t>
      </w:r>
      <w:r w:rsidR="00CB08CB" w:rsidRPr="00CB08CB">
        <w:rPr>
          <w:rFonts w:ascii="Arial" w:hAnsi="Arial" w:cs="Arial"/>
        </w:rPr>
        <w:t xml:space="preserve">. Размещение антенно-мачтовых сооружений связи на территории муниципального образования </w:t>
      </w:r>
      <w:r>
        <w:rPr>
          <w:rFonts w:ascii="Arial" w:hAnsi="Arial" w:cs="Arial"/>
        </w:rPr>
        <w:t xml:space="preserve">допускается при </w:t>
      </w:r>
      <w:r w:rsidR="00CB08CB" w:rsidRPr="00CB08CB">
        <w:rPr>
          <w:rFonts w:ascii="Arial" w:hAnsi="Arial" w:cs="Arial"/>
        </w:rPr>
        <w:t xml:space="preserve">соблюдении следующих требований: </w:t>
      </w:r>
    </w:p>
    <w:p w:rsidR="00CB08CB" w:rsidRPr="00CB08CB" w:rsidRDefault="00CB08CB" w:rsidP="00CB08CB">
      <w:pPr>
        <w:pStyle w:val="aa"/>
        <w:ind w:firstLine="709"/>
        <w:jc w:val="both"/>
        <w:rPr>
          <w:rFonts w:ascii="Arial" w:hAnsi="Arial" w:cs="Arial"/>
        </w:rPr>
      </w:pPr>
      <w:r w:rsidRPr="00CB08CB">
        <w:rPr>
          <w:rFonts w:ascii="Arial" w:hAnsi="Arial" w:cs="Arial"/>
        </w:rPr>
        <w:t>1) фундаменты опор антенно-мачтовых сооружений связи необходимо размещать на нормативном расстоянии от существующих сетей инженерно-технического обеспечения в соответствии с требованиями п. 12.35 СП 42.13330.2016 «Свод правил. Градостроительство. Планировка и застройка городских и сельских поселений. Актуализированная редакция СНиП 2.07.01-89*»;</w:t>
      </w:r>
    </w:p>
    <w:p w:rsidR="00CB08CB" w:rsidRPr="00CB08CB" w:rsidRDefault="00CB08CB" w:rsidP="00CB08CB">
      <w:pPr>
        <w:pStyle w:val="aa"/>
        <w:ind w:firstLine="709"/>
        <w:jc w:val="both"/>
        <w:rPr>
          <w:rFonts w:ascii="Arial" w:hAnsi="Arial" w:cs="Arial"/>
        </w:rPr>
      </w:pPr>
      <w:r w:rsidRPr="00CB08CB">
        <w:rPr>
          <w:rFonts w:ascii="Arial" w:hAnsi="Arial" w:cs="Arial"/>
        </w:rPr>
        <w:lastRenderedPageBreak/>
        <w:t>2) фундаменты опор антенно-мачтовых сооружений связи необходимо размещать на нормативном расстоянии от существующих зеленых насаждений в соответствии с п. 9.6 СП 42.13330.2016 «Свод правил. Градостроительство. Планировка и застройка городских и сельских поселений. Актуализированная редакция СНиП 2.07.01-89*»;</w:t>
      </w:r>
    </w:p>
    <w:p w:rsidR="00CB08CB" w:rsidRPr="00CB08CB" w:rsidRDefault="00CB08CB" w:rsidP="00CB08CB">
      <w:pPr>
        <w:pStyle w:val="aa"/>
        <w:ind w:firstLine="709"/>
        <w:jc w:val="both"/>
        <w:rPr>
          <w:rFonts w:ascii="Arial" w:hAnsi="Arial" w:cs="Arial"/>
        </w:rPr>
      </w:pPr>
      <w:r w:rsidRPr="00CB08CB">
        <w:rPr>
          <w:rFonts w:ascii="Arial" w:hAnsi="Arial" w:cs="Arial"/>
        </w:rPr>
        <w:t xml:space="preserve">3) антенно-мачтовое сооружение связи необходимо размещать за пределами треугольника видимости в соответствии с требованиями п. 11.16 СП 42.13330.2016 «Свод правил. Градостроительство. Планировка и застройка городских и сельских поселений. Актуализированная редакция СНиП 2.07.01-89*» и пункта 7.1 ГОСТ </w:t>
      </w:r>
      <w:proofErr w:type="gramStart"/>
      <w:r w:rsidRPr="00CB08CB">
        <w:rPr>
          <w:rFonts w:ascii="Arial" w:hAnsi="Arial" w:cs="Arial"/>
        </w:rPr>
        <w:t>Р</w:t>
      </w:r>
      <w:proofErr w:type="gramEnd"/>
      <w:r w:rsidRPr="00CB08CB">
        <w:rPr>
          <w:rFonts w:ascii="Arial" w:hAnsi="Arial" w:cs="Arial"/>
        </w:rPr>
        <w:t xml:space="preserve"> 50597 Национальный стандарт Российской Федерации «Дороги автомобильные и улицы. Требования к эксплуатационному состоянию, допустимому по условиям обеспечения безопасности дорожного движения. Методы контроля»;  </w:t>
      </w:r>
    </w:p>
    <w:p w:rsidR="00CB08CB" w:rsidRPr="00CB08CB" w:rsidRDefault="00CB08CB" w:rsidP="00CB08CB">
      <w:pPr>
        <w:pStyle w:val="aa"/>
        <w:ind w:firstLine="709"/>
        <w:jc w:val="both"/>
        <w:rPr>
          <w:rFonts w:ascii="Arial" w:hAnsi="Arial" w:cs="Arial"/>
        </w:rPr>
      </w:pPr>
      <w:r w:rsidRPr="00CB08CB">
        <w:rPr>
          <w:rFonts w:ascii="Arial" w:hAnsi="Arial" w:cs="Arial"/>
        </w:rPr>
        <w:t>4) антенно-мачтовое сооружение связи необходимо размещать за пределами границ проезжей части, пешеходного тротуара в соответствии с п. 1.5 Правил дорожного движения, утвержденных Постановлением Правительства Российской Федерации от 23.10.1993 № 1090«О Правилах дорожного движения»;</w:t>
      </w:r>
    </w:p>
    <w:p w:rsidR="00CB08CB" w:rsidRPr="00CB08CB" w:rsidRDefault="00CB08CB" w:rsidP="00CB08CB">
      <w:pPr>
        <w:pStyle w:val="aa"/>
        <w:ind w:firstLine="709"/>
        <w:jc w:val="both"/>
        <w:rPr>
          <w:rFonts w:ascii="Arial" w:hAnsi="Arial" w:cs="Arial"/>
        </w:rPr>
      </w:pPr>
      <w:r w:rsidRPr="00CB08CB">
        <w:rPr>
          <w:rFonts w:ascii="Arial" w:hAnsi="Arial" w:cs="Arial"/>
        </w:rPr>
        <w:t xml:space="preserve">5) антенно-мачтовое сооружение связи не должно создавать препятствий на путях следования пешеходов, велосипедистов, маломобильных групп населения, специализированной техники. </w:t>
      </w:r>
    </w:p>
    <w:p w:rsidR="00CB08CB" w:rsidRPr="00CB08CB" w:rsidRDefault="006D20F8" w:rsidP="00CB08CB">
      <w:pPr>
        <w:pStyle w:val="aa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3.26.</w:t>
      </w:r>
      <w:r w:rsidR="00CB08CB" w:rsidRPr="00CB08CB">
        <w:rPr>
          <w:rFonts w:ascii="Arial" w:hAnsi="Arial" w:cs="Arial"/>
        </w:rPr>
        <w:t xml:space="preserve">3. Не допускается размещение антенно-мачтовых сооружений: </w:t>
      </w:r>
    </w:p>
    <w:p w:rsidR="00CB08CB" w:rsidRPr="00CB08CB" w:rsidRDefault="00CB08CB" w:rsidP="00CB08CB">
      <w:pPr>
        <w:pStyle w:val="aa"/>
        <w:ind w:firstLine="709"/>
        <w:jc w:val="both"/>
        <w:rPr>
          <w:rFonts w:ascii="Arial" w:hAnsi="Arial" w:cs="Arial"/>
        </w:rPr>
      </w:pPr>
      <w:r w:rsidRPr="00CB08CB">
        <w:rPr>
          <w:rFonts w:ascii="Arial" w:hAnsi="Arial" w:cs="Arial"/>
        </w:rPr>
        <w:t xml:space="preserve">1) в границах территорий, на которых планируется разместить наземные и подземные инженерные коммуникации и сооружения согласно сводному плану наземных и подземных коммуникаций и сооружений муниципального образования; </w:t>
      </w:r>
    </w:p>
    <w:p w:rsidR="00CB08CB" w:rsidRPr="00CB08CB" w:rsidRDefault="00CB08CB" w:rsidP="00CB08CB">
      <w:pPr>
        <w:pStyle w:val="aa"/>
        <w:ind w:firstLine="709"/>
        <w:jc w:val="both"/>
        <w:rPr>
          <w:rFonts w:ascii="Arial" w:hAnsi="Arial" w:cs="Arial"/>
        </w:rPr>
      </w:pPr>
      <w:r w:rsidRPr="00CB08CB">
        <w:rPr>
          <w:rFonts w:ascii="Arial" w:hAnsi="Arial" w:cs="Arial"/>
        </w:rPr>
        <w:t>2) в границах территорий, на которых планируется разместить объекты улично-дорожной сети в соответствии с утвержденной или разрабатываемой документацией по планировке территории;</w:t>
      </w:r>
    </w:p>
    <w:p w:rsidR="00CB08CB" w:rsidRPr="00CB08CB" w:rsidRDefault="00CB08CB" w:rsidP="00CB08CB">
      <w:pPr>
        <w:pStyle w:val="aa"/>
        <w:ind w:firstLine="709"/>
        <w:jc w:val="both"/>
        <w:rPr>
          <w:rFonts w:ascii="Arial" w:hAnsi="Arial" w:cs="Arial"/>
        </w:rPr>
      </w:pPr>
      <w:r w:rsidRPr="00CB08CB">
        <w:rPr>
          <w:rFonts w:ascii="Arial" w:hAnsi="Arial" w:cs="Arial"/>
        </w:rPr>
        <w:t xml:space="preserve">3) в местах размещения парковок (парковочных мест), на </w:t>
      </w:r>
      <w:proofErr w:type="spellStart"/>
      <w:r w:rsidRPr="00CB08CB">
        <w:rPr>
          <w:rFonts w:ascii="Arial" w:hAnsi="Arial" w:cs="Arial"/>
        </w:rPr>
        <w:t>отстойно</w:t>
      </w:r>
      <w:proofErr w:type="spellEnd"/>
      <w:r w:rsidRPr="00CB08CB">
        <w:rPr>
          <w:rFonts w:ascii="Arial" w:hAnsi="Arial" w:cs="Arial"/>
        </w:rPr>
        <w:t xml:space="preserve">-разворотных площадках общественного транспорта, на проезжих частях автомобильных дорог регионального или местного значения, посадочных площадках остановочных пунктов; </w:t>
      </w:r>
    </w:p>
    <w:p w:rsidR="00CB08CB" w:rsidRPr="00CB08CB" w:rsidRDefault="00CB08CB" w:rsidP="00CB08CB">
      <w:pPr>
        <w:pStyle w:val="aa"/>
        <w:ind w:firstLine="709"/>
        <w:jc w:val="both"/>
        <w:rPr>
          <w:rFonts w:ascii="Arial" w:hAnsi="Arial" w:cs="Arial"/>
        </w:rPr>
      </w:pPr>
      <w:r w:rsidRPr="00CB08CB">
        <w:rPr>
          <w:rFonts w:ascii="Arial" w:hAnsi="Arial" w:cs="Arial"/>
        </w:rPr>
        <w:t>4) на существующих цветниках, парках.</w:t>
      </w:r>
    </w:p>
    <w:p w:rsidR="00CB08CB" w:rsidRPr="00CB08CB" w:rsidRDefault="00CB08CB" w:rsidP="00CB08CB">
      <w:pPr>
        <w:pStyle w:val="aa"/>
        <w:ind w:firstLine="709"/>
        <w:jc w:val="both"/>
        <w:rPr>
          <w:rFonts w:ascii="Arial" w:hAnsi="Arial" w:cs="Arial"/>
        </w:rPr>
      </w:pPr>
      <w:r w:rsidRPr="00CB08CB">
        <w:rPr>
          <w:rFonts w:ascii="Arial" w:hAnsi="Arial" w:cs="Arial"/>
        </w:rPr>
        <w:t>5) на путях движения пешеходных потоков, в том числе движения инвалидов и других маломобильных групп населения;</w:t>
      </w:r>
    </w:p>
    <w:p w:rsidR="00CB08CB" w:rsidRPr="00CB08CB" w:rsidRDefault="00CB08CB" w:rsidP="00CB08CB">
      <w:pPr>
        <w:pStyle w:val="aa"/>
        <w:ind w:firstLine="709"/>
        <w:jc w:val="both"/>
        <w:rPr>
          <w:rFonts w:ascii="Arial" w:hAnsi="Arial" w:cs="Arial"/>
        </w:rPr>
      </w:pPr>
      <w:r w:rsidRPr="00CB08CB">
        <w:rPr>
          <w:rFonts w:ascii="Arial" w:hAnsi="Arial" w:cs="Arial"/>
        </w:rPr>
        <w:t xml:space="preserve"> 6) на детских игровых, детских спортивных площадках и спортивных площадках; </w:t>
      </w:r>
    </w:p>
    <w:p w:rsidR="00CB08CB" w:rsidRPr="00CB08CB" w:rsidRDefault="00CB08CB" w:rsidP="00CB08CB">
      <w:pPr>
        <w:pStyle w:val="aa"/>
        <w:ind w:firstLine="709"/>
        <w:jc w:val="both"/>
        <w:rPr>
          <w:rFonts w:ascii="Arial" w:hAnsi="Arial" w:cs="Arial"/>
        </w:rPr>
      </w:pPr>
      <w:r w:rsidRPr="00CB08CB">
        <w:rPr>
          <w:rFonts w:ascii="Arial" w:hAnsi="Arial" w:cs="Arial"/>
        </w:rPr>
        <w:t>7) в границах пожарных проездов и подъездных путей к зданиям и сооружениям для пожарной техники, специальных или совмещенных с функциональными проездами и подъездами.</w:t>
      </w:r>
    </w:p>
    <w:p w:rsidR="00CB08CB" w:rsidRPr="00CB08CB" w:rsidRDefault="006D20F8" w:rsidP="00CB08CB">
      <w:pPr>
        <w:pStyle w:val="aa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3.26.</w:t>
      </w:r>
      <w:r w:rsidR="00CB08CB" w:rsidRPr="00CB08CB">
        <w:rPr>
          <w:rFonts w:ascii="Arial" w:hAnsi="Arial" w:cs="Arial"/>
        </w:rPr>
        <w:t>4. Содержание и благоустройство антенно-мачтовых сооружений связи, территорий, занятых антенно-мачтовыми сооружениями связи осуществляется собственниками антенно-мачтовых сооружений связи и (или) уполномоченными ими лицами, являющимися владельцами антенно-мачтовых сооружений связи</w:t>
      </w:r>
      <w:proofErr w:type="gramStart"/>
      <w:r>
        <w:rPr>
          <w:rFonts w:ascii="Arial" w:hAnsi="Arial" w:cs="Arial"/>
        </w:rPr>
        <w:t>.».</w:t>
      </w:r>
      <w:proofErr w:type="gramEnd"/>
    </w:p>
    <w:p w:rsidR="006D20F8" w:rsidRPr="0017652B" w:rsidRDefault="006D20F8" w:rsidP="006D20F8">
      <w:pPr>
        <w:pStyle w:val="aa"/>
        <w:ind w:firstLine="709"/>
        <w:jc w:val="both"/>
        <w:rPr>
          <w:rFonts w:ascii="Arial" w:hAnsi="Arial" w:cs="Arial"/>
          <w:szCs w:val="28"/>
        </w:rPr>
      </w:pPr>
      <w:r>
        <w:rPr>
          <w:rFonts w:ascii="Arial" w:eastAsia="Times New Roman" w:hAnsi="Arial" w:cs="Arial"/>
          <w:bCs/>
          <w:color w:val="000000"/>
          <w:szCs w:val="26"/>
        </w:rPr>
        <w:t>2</w:t>
      </w:r>
      <w:r w:rsidRPr="00F84A5C">
        <w:rPr>
          <w:rFonts w:ascii="Arial" w:eastAsia="Times New Roman" w:hAnsi="Arial" w:cs="Arial"/>
          <w:bCs/>
          <w:color w:val="000000"/>
          <w:szCs w:val="26"/>
        </w:rPr>
        <w:t xml:space="preserve">. </w:t>
      </w:r>
      <w:r w:rsidRPr="00F84A5C">
        <w:rPr>
          <w:rFonts w:ascii="Arial" w:eastAsia="Times New Roman" w:hAnsi="Arial" w:cs="Arial"/>
        </w:rPr>
        <w:t>Настоящее Решение вступает в силу со дня его официального опубликования.</w:t>
      </w:r>
    </w:p>
    <w:p w:rsidR="006D20F8" w:rsidRPr="0061190B" w:rsidRDefault="006D20F8" w:rsidP="006D20F8">
      <w:pPr>
        <w:pStyle w:val="ConsPlusTitle0"/>
        <w:widowControl/>
        <w:ind w:firstLine="709"/>
        <w:jc w:val="both"/>
        <w:rPr>
          <w:b w:val="0"/>
          <w:szCs w:val="28"/>
        </w:rPr>
      </w:pPr>
      <w:r>
        <w:rPr>
          <w:b w:val="0"/>
          <w:szCs w:val="24"/>
        </w:rPr>
        <w:t>3</w:t>
      </w:r>
      <w:r w:rsidRPr="0061190B">
        <w:rPr>
          <w:b w:val="0"/>
          <w:szCs w:val="24"/>
        </w:rPr>
        <w:t xml:space="preserve">. Опубликовать (обнародовать) настоящее решение в «Информационном вестнике Краснополянского сельского поселения» и разместить на официальном сайте Думы Краснополянского сельского поселения в сети Интернет: </w:t>
      </w:r>
      <w:r w:rsidRPr="0061190B">
        <w:rPr>
          <w:b w:val="0"/>
          <w:szCs w:val="24"/>
          <w:lang w:val="en-US"/>
        </w:rPr>
        <w:t>duma</w:t>
      </w:r>
      <w:r w:rsidRPr="0061190B">
        <w:rPr>
          <w:b w:val="0"/>
          <w:szCs w:val="24"/>
        </w:rPr>
        <w:t>.</w:t>
      </w:r>
      <w:proofErr w:type="spellStart"/>
      <w:r w:rsidRPr="0061190B">
        <w:rPr>
          <w:b w:val="0"/>
          <w:szCs w:val="24"/>
          <w:lang w:val="en-US"/>
        </w:rPr>
        <w:t>krasnopolyanskoe</w:t>
      </w:r>
      <w:proofErr w:type="spellEnd"/>
      <w:r w:rsidRPr="0061190B">
        <w:rPr>
          <w:b w:val="0"/>
          <w:szCs w:val="24"/>
        </w:rPr>
        <w:t>.</w:t>
      </w:r>
      <w:proofErr w:type="spellStart"/>
      <w:r w:rsidRPr="0061190B">
        <w:rPr>
          <w:b w:val="0"/>
          <w:szCs w:val="24"/>
          <w:lang w:val="en-US"/>
        </w:rPr>
        <w:t>ru</w:t>
      </w:r>
      <w:proofErr w:type="spellEnd"/>
      <w:r w:rsidRPr="0061190B">
        <w:rPr>
          <w:b w:val="0"/>
          <w:szCs w:val="24"/>
        </w:rPr>
        <w:t>.</w:t>
      </w:r>
    </w:p>
    <w:p w:rsidR="006D20F8" w:rsidRPr="006D20F8" w:rsidRDefault="006D20F8" w:rsidP="006D20F8">
      <w:pPr>
        <w:ind w:firstLine="709"/>
        <w:jc w:val="both"/>
        <w:rPr>
          <w:rFonts w:ascii="Arial" w:hAnsi="Arial" w:cs="Arial"/>
          <w:sz w:val="24"/>
        </w:rPr>
      </w:pPr>
      <w:r w:rsidRPr="006D20F8">
        <w:rPr>
          <w:rFonts w:ascii="Arial" w:hAnsi="Arial" w:cs="Arial"/>
          <w:sz w:val="24"/>
        </w:rPr>
        <w:t xml:space="preserve">4. </w:t>
      </w:r>
      <w:r w:rsidRPr="006D20F8">
        <w:rPr>
          <w:rFonts w:ascii="Arial" w:hAnsi="Arial" w:cs="Arial"/>
          <w:bCs/>
          <w:sz w:val="24"/>
        </w:rPr>
        <w:t>Контроль исполнения настоящего Решения возложить на постоянную комиссию Думы Краснополянского сельского поселения по местному самоуправлению и безопасности.</w:t>
      </w:r>
    </w:p>
    <w:p w:rsidR="00BC4536" w:rsidRDefault="00BC4536" w:rsidP="00CE5F7B">
      <w:pPr>
        <w:autoSpaceDE w:val="0"/>
        <w:autoSpaceDN w:val="0"/>
        <w:jc w:val="both"/>
        <w:rPr>
          <w:rFonts w:ascii="Times New Roman" w:eastAsia="Calibri" w:hAnsi="Times New Roman" w:cs="Times New Roman"/>
          <w:sz w:val="28"/>
          <w:szCs w:val="28"/>
          <w:lang w:bidi="en-US"/>
        </w:rPr>
      </w:pPr>
    </w:p>
    <w:p w:rsidR="00C7252C" w:rsidRPr="0061190B" w:rsidRDefault="00C7252C" w:rsidP="00CE5F7B">
      <w:pPr>
        <w:autoSpaceDE w:val="0"/>
        <w:autoSpaceDN w:val="0"/>
        <w:jc w:val="both"/>
        <w:rPr>
          <w:rFonts w:ascii="Arial" w:hAnsi="Arial" w:cs="Arial"/>
        </w:rPr>
      </w:pPr>
      <w:r w:rsidRPr="0061190B">
        <w:rPr>
          <w:rFonts w:ascii="Arial" w:hAnsi="Arial" w:cs="Arial"/>
        </w:rPr>
        <w:t xml:space="preserve">Председатель Думы  </w:t>
      </w:r>
    </w:p>
    <w:p w:rsidR="00C7252C" w:rsidRPr="0061190B" w:rsidRDefault="00C7252C" w:rsidP="00BC4536">
      <w:pPr>
        <w:autoSpaceDE w:val="0"/>
        <w:autoSpaceDN w:val="0"/>
        <w:jc w:val="both"/>
        <w:rPr>
          <w:rFonts w:ascii="Arial" w:hAnsi="Arial" w:cs="Arial"/>
        </w:rPr>
      </w:pPr>
      <w:r w:rsidRPr="0061190B">
        <w:rPr>
          <w:rFonts w:ascii="Arial" w:hAnsi="Arial" w:cs="Arial"/>
        </w:rPr>
        <w:t xml:space="preserve">Краснополянского  сельского поселения                               </w:t>
      </w:r>
      <w:r w:rsidR="0017652B">
        <w:rPr>
          <w:rFonts w:ascii="Arial" w:hAnsi="Arial" w:cs="Arial"/>
        </w:rPr>
        <w:t xml:space="preserve">    </w:t>
      </w:r>
      <w:r w:rsidR="006D20F8">
        <w:rPr>
          <w:rFonts w:ascii="Arial" w:hAnsi="Arial" w:cs="Arial"/>
        </w:rPr>
        <w:t xml:space="preserve">                </w:t>
      </w:r>
      <w:r w:rsidR="0017652B">
        <w:rPr>
          <w:rFonts w:ascii="Arial" w:hAnsi="Arial" w:cs="Arial"/>
        </w:rPr>
        <w:t xml:space="preserve">  </w:t>
      </w:r>
      <w:r w:rsidRPr="0061190B">
        <w:rPr>
          <w:rFonts w:ascii="Arial" w:hAnsi="Arial" w:cs="Arial"/>
        </w:rPr>
        <w:t xml:space="preserve"> В.М. Брызгалова</w:t>
      </w:r>
    </w:p>
    <w:p w:rsidR="00C7252C" w:rsidRPr="0061190B" w:rsidRDefault="00C7252C" w:rsidP="00BC4536">
      <w:pPr>
        <w:autoSpaceDE w:val="0"/>
        <w:autoSpaceDN w:val="0"/>
        <w:jc w:val="both"/>
        <w:rPr>
          <w:rFonts w:ascii="Arial" w:hAnsi="Arial" w:cs="Arial"/>
        </w:rPr>
      </w:pPr>
      <w:r w:rsidRPr="0061190B">
        <w:rPr>
          <w:rFonts w:ascii="Arial" w:hAnsi="Arial" w:cs="Arial"/>
        </w:rPr>
        <w:t>«</w:t>
      </w:r>
      <w:r w:rsidR="00762E48">
        <w:rPr>
          <w:rFonts w:ascii="Arial" w:hAnsi="Arial" w:cs="Arial"/>
        </w:rPr>
        <w:t>30</w:t>
      </w:r>
      <w:r w:rsidRPr="0061190B">
        <w:rPr>
          <w:rFonts w:ascii="Arial" w:hAnsi="Arial" w:cs="Arial"/>
        </w:rPr>
        <w:t xml:space="preserve">» </w:t>
      </w:r>
      <w:r w:rsidR="00762E48">
        <w:rPr>
          <w:rFonts w:ascii="Arial" w:hAnsi="Arial" w:cs="Arial"/>
        </w:rPr>
        <w:t xml:space="preserve">апреля </w:t>
      </w:r>
      <w:r w:rsidRPr="0061190B">
        <w:rPr>
          <w:rFonts w:ascii="Arial" w:hAnsi="Arial" w:cs="Arial"/>
        </w:rPr>
        <w:t>202</w:t>
      </w:r>
      <w:r w:rsidR="0017652B">
        <w:rPr>
          <w:rFonts w:ascii="Arial" w:hAnsi="Arial" w:cs="Arial"/>
        </w:rPr>
        <w:t>5</w:t>
      </w:r>
      <w:r w:rsidRPr="0061190B">
        <w:rPr>
          <w:rFonts w:ascii="Arial" w:hAnsi="Arial" w:cs="Arial"/>
        </w:rPr>
        <w:t xml:space="preserve"> г.                                          </w:t>
      </w:r>
    </w:p>
    <w:p w:rsidR="00C7252C" w:rsidRPr="0061190B" w:rsidRDefault="00C7252C" w:rsidP="006D20F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C7252C" w:rsidRPr="0061190B" w:rsidRDefault="00C7252C" w:rsidP="00BC4536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61190B">
        <w:rPr>
          <w:rFonts w:ascii="Arial" w:hAnsi="Arial" w:cs="Arial"/>
        </w:rPr>
        <w:t xml:space="preserve">Глава  Краснополянского сельского поселения                           </w:t>
      </w:r>
      <w:r w:rsidR="006D20F8">
        <w:rPr>
          <w:rFonts w:ascii="Arial" w:hAnsi="Arial" w:cs="Arial"/>
        </w:rPr>
        <w:t xml:space="preserve">                </w:t>
      </w:r>
      <w:r w:rsidRPr="0061190B">
        <w:rPr>
          <w:rFonts w:ascii="Arial" w:hAnsi="Arial" w:cs="Arial"/>
        </w:rPr>
        <w:t>А.Н. Кошелев</w:t>
      </w:r>
    </w:p>
    <w:p w:rsidR="002C43C7" w:rsidRPr="00762E48" w:rsidRDefault="00BC4536" w:rsidP="00762E48">
      <w:pPr>
        <w:autoSpaceDE w:val="0"/>
        <w:autoSpaceDN w:val="0"/>
        <w:jc w:val="both"/>
        <w:rPr>
          <w:rFonts w:ascii="Arial" w:hAnsi="Arial" w:cs="Arial"/>
        </w:rPr>
      </w:pPr>
      <w:r w:rsidRPr="0061190B">
        <w:rPr>
          <w:rFonts w:ascii="Arial" w:hAnsi="Arial" w:cs="Arial"/>
        </w:rPr>
        <w:t>«</w:t>
      </w:r>
      <w:r w:rsidR="00762E48">
        <w:rPr>
          <w:rFonts w:ascii="Arial" w:hAnsi="Arial" w:cs="Arial"/>
        </w:rPr>
        <w:t>30</w:t>
      </w:r>
      <w:r w:rsidRPr="0061190B">
        <w:rPr>
          <w:rFonts w:ascii="Arial" w:hAnsi="Arial" w:cs="Arial"/>
        </w:rPr>
        <w:t xml:space="preserve">» </w:t>
      </w:r>
      <w:r w:rsidR="00762E48">
        <w:rPr>
          <w:rFonts w:ascii="Arial" w:hAnsi="Arial" w:cs="Arial"/>
        </w:rPr>
        <w:t>апреля</w:t>
      </w:r>
      <w:r>
        <w:rPr>
          <w:rFonts w:ascii="Arial" w:hAnsi="Arial" w:cs="Arial"/>
        </w:rPr>
        <w:t xml:space="preserve"> </w:t>
      </w:r>
      <w:r w:rsidRPr="0061190B">
        <w:rPr>
          <w:rFonts w:ascii="Arial" w:hAnsi="Arial" w:cs="Arial"/>
        </w:rPr>
        <w:t>202</w:t>
      </w:r>
      <w:r>
        <w:rPr>
          <w:rFonts w:ascii="Arial" w:hAnsi="Arial" w:cs="Arial"/>
        </w:rPr>
        <w:t>5</w:t>
      </w:r>
      <w:r w:rsidRPr="0061190B">
        <w:rPr>
          <w:rFonts w:ascii="Arial" w:hAnsi="Arial" w:cs="Arial"/>
        </w:rPr>
        <w:t xml:space="preserve"> г.                                          </w:t>
      </w:r>
      <w:bookmarkStart w:id="0" w:name="_GoBack"/>
      <w:bookmarkEnd w:id="0"/>
    </w:p>
    <w:sectPr w:rsidR="002C43C7" w:rsidRPr="00762E48" w:rsidSect="00C7252C">
      <w:footerReference w:type="first" r:id="rId11"/>
      <w:pgSz w:w="11906" w:h="16838"/>
      <w:pgMar w:top="851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50D6" w:rsidRDefault="000C50D6">
      <w:r>
        <w:separator/>
      </w:r>
    </w:p>
  </w:endnote>
  <w:endnote w:type="continuationSeparator" w:id="0">
    <w:p w:rsidR="000C50D6" w:rsidRDefault="000C50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aco">
    <w:altName w:val="Courier New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43C7" w:rsidRDefault="00776C56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50D6" w:rsidRDefault="000C50D6">
      <w:r>
        <w:separator/>
      </w:r>
    </w:p>
  </w:footnote>
  <w:footnote w:type="continuationSeparator" w:id="0">
    <w:p w:rsidR="000C50D6" w:rsidRDefault="000C50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3C7"/>
    <w:rsid w:val="000068D6"/>
    <w:rsid w:val="000C50D6"/>
    <w:rsid w:val="000F4AFD"/>
    <w:rsid w:val="0017652B"/>
    <w:rsid w:val="00190DE8"/>
    <w:rsid w:val="001B36E5"/>
    <w:rsid w:val="002C43C7"/>
    <w:rsid w:val="003131FF"/>
    <w:rsid w:val="00357C94"/>
    <w:rsid w:val="004F03E2"/>
    <w:rsid w:val="005B10C6"/>
    <w:rsid w:val="005C269A"/>
    <w:rsid w:val="005D0A15"/>
    <w:rsid w:val="00697B13"/>
    <w:rsid w:val="006D20F8"/>
    <w:rsid w:val="00762E48"/>
    <w:rsid w:val="00776C56"/>
    <w:rsid w:val="00813E86"/>
    <w:rsid w:val="00921694"/>
    <w:rsid w:val="0093663B"/>
    <w:rsid w:val="00BA2F7E"/>
    <w:rsid w:val="00BC4536"/>
    <w:rsid w:val="00C252A4"/>
    <w:rsid w:val="00C7252C"/>
    <w:rsid w:val="00C72AF6"/>
    <w:rsid w:val="00C901C4"/>
    <w:rsid w:val="00CB08CB"/>
    <w:rsid w:val="00CE5F7B"/>
    <w:rsid w:val="00DB5929"/>
    <w:rsid w:val="00DE232C"/>
    <w:rsid w:val="00E462B4"/>
    <w:rsid w:val="00F20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45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BA2F7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2F7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A2F7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A2F7E"/>
  </w:style>
  <w:style w:type="paragraph" w:styleId="a7">
    <w:name w:val="footer"/>
    <w:basedOn w:val="a"/>
    <w:link w:val="a8"/>
    <w:uiPriority w:val="99"/>
    <w:unhideWhenUsed/>
    <w:rsid w:val="00BA2F7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A2F7E"/>
  </w:style>
  <w:style w:type="paragraph" w:styleId="a9">
    <w:name w:val="Normal (Web)"/>
    <w:basedOn w:val="a"/>
    <w:uiPriority w:val="99"/>
    <w:semiHidden/>
    <w:unhideWhenUsed/>
    <w:rsid w:val="00C901C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No Spacing"/>
    <w:uiPriority w:val="1"/>
    <w:qFormat/>
    <w:rsid w:val="00C7252C"/>
    <w:rPr>
      <w:rFonts w:ascii="Monaco" w:eastAsia="Monaco" w:hAnsi="Monaco" w:cs="Monaco"/>
      <w:sz w:val="24"/>
      <w:szCs w:val="24"/>
    </w:rPr>
  </w:style>
  <w:style w:type="character" w:styleId="ab">
    <w:name w:val="Hyperlink"/>
    <w:basedOn w:val="a0"/>
    <w:uiPriority w:val="99"/>
    <w:semiHidden/>
    <w:unhideWhenUsed/>
    <w:rsid w:val="00C7252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45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BA2F7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2F7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A2F7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A2F7E"/>
  </w:style>
  <w:style w:type="paragraph" w:styleId="a7">
    <w:name w:val="footer"/>
    <w:basedOn w:val="a"/>
    <w:link w:val="a8"/>
    <w:uiPriority w:val="99"/>
    <w:unhideWhenUsed/>
    <w:rsid w:val="00BA2F7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A2F7E"/>
  </w:style>
  <w:style w:type="paragraph" w:styleId="a9">
    <w:name w:val="Normal (Web)"/>
    <w:basedOn w:val="a"/>
    <w:uiPriority w:val="99"/>
    <w:semiHidden/>
    <w:unhideWhenUsed/>
    <w:rsid w:val="00C901C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No Spacing"/>
    <w:uiPriority w:val="1"/>
    <w:qFormat/>
    <w:rsid w:val="00C7252C"/>
    <w:rPr>
      <w:rFonts w:ascii="Monaco" w:eastAsia="Monaco" w:hAnsi="Monaco" w:cs="Monaco"/>
      <w:sz w:val="24"/>
      <w:szCs w:val="24"/>
    </w:rPr>
  </w:style>
  <w:style w:type="character" w:styleId="ab">
    <w:name w:val="Hyperlink"/>
    <w:basedOn w:val="a0"/>
    <w:uiPriority w:val="99"/>
    <w:semiHidden/>
    <w:unhideWhenUsed/>
    <w:rsid w:val="00C7252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74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Word_97_-_2003_Document1.doc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login.consultant.ru/link/?req=doc&amp;base=RLAW071&amp;n=381792&amp;date=25.02.202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80999&amp;date=25.02.20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917</Words>
  <Characters>5228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Минфина России от 10.10.2023 N 163н
"Об утверждении Порядка ведения органами местного самоуправления реестров муниципального имущества"
(Зарегистрировано в Минюсте России 01.12.2023 N 76239)</vt:lpstr>
    </vt:vector>
  </TitlesOfParts>
  <Company>КонсультантПлюс Версия 4024.00.50</Company>
  <LinksUpToDate>false</LinksUpToDate>
  <CharactersWithSpaces>6133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Минфина России от 10.10.2023 N 163н
"Об утверждении Порядка ведения органами местного самоуправления реестров муниципального имущества"
(Зарегистрировано в Минюсте России 01.12.2023 N 76239)</dc:title>
  <dc:creator>User</dc:creator>
  <cp:lastModifiedBy>User</cp:lastModifiedBy>
  <cp:revision>14</cp:revision>
  <cp:lastPrinted>2025-05-07T09:25:00Z</cp:lastPrinted>
  <dcterms:created xsi:type="dcterms:W3CDTF">2025-02-24T10:46:00Z</dcterms:created>
  <dcterms:modified xsi:type="dcterms:W3CDTF">2025-05-07T09:25:00Z</dcterms:modified>
</cp:coreProperties>
</file>