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2C" w:rsidRPr="0061190B" w:rsidRDefault="00C7252C" w:rsidP="00C7252C">
      <w:pPr>
        <w:jc w:val="center"/>
        <w:rPr>
          <w:rFonts w:ascii="Arial" w:hAnsi="Arial" w:cs="Arial"/>
          <w:b/>
        </w:rPr>
      </w:pPr>
      <w:r w:rsidRPr="0061190B">
        <w:rPr>
          <w:rFonts w:ascii="Arial" w:hAnsi="Arial" w:cs="Arial"/>
          <w:b/>
          <w:color w:val="FF0000"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9pt" o:ole="">
            <v:imagedata r:id="rId7" o:title=""/>
          </v:shape>
          <o:OLEObject Type="Embed" ProgID="Word.Document.8" ShapeID="_x0000_i1025" DrawAspect="Content" ObjectID="_1805007101" r:id="rId8">
            <o:FieldCodes>\s</o:FieldCodes>
          </o:OLEObject>
        </w:object>
      </w:r>
      <w:r w:rsidRPr="0061190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61190B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C7252C" w:rsidRPr="0061190B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61190B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C7252C" w:rsidRPr="0061190B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61190B">
        <w:rPr>
          <w:rFonts w:ascii="Arial" w:hAnsi="Arial" w:cs="Arial"/>
          <w:b/>
          <w:sz w:val="28"/>
          <w:szCs w:val="28"/>
        </w:rPr>
        <w:t>Байкаловский район</w:t>
      </w:r>
    </w:p>
    <w:p w:rsidR="00C7252C" w:rsidRPr="0061190B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61190B">
        <w:rPr>
          <w:rFonts w:ascii="Arial" w:hAnsi="Arial" w:cs="Arial"/>
          <w:b/>
          <w:sz w:val="28"/>
          <w:szCs w:val="28"/>
        </w:rPr>
        <w:t>ДУМА</w:t>
      </w:r>
    </w:p>
    <w:p w:rsidR="00C7252C" w:rsidRPr="0061190B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61190B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C7252C" w:rsidRDefault="007766B6" w:rsidP="00C725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24 </w:t>
      </w:r>
      <w:r w:rsidR="00C7252C" w:rsidRPr="0061190B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C7252C" w:rsidRPr="0061190B">
        <w:rPr>
          <w:rFonts w:ascii="Arial" w:hAnsi="Arial" w:cs="Arial"/>
          <w:b/>
          <w:sz w:val="28"/>
          <w:szCs w:val="28"/>
        </w:rPr>
        <w:t>го</w:t>
      </w:r>
      <w:proofErr w:type="spellEnd"/>
      <w:r w:rsidR="00C7252C" w:rsidRPr="0061190B">
        <w:rPr>
          <w:rFonts w:ascii="Arial" w:hAnsi="Arial" w:cs="Arial"/>
          <w:b/>
          <w:sz w:val="28"/>
          <w:szCs w:val="28"/>
        </w:rPr>
        <w:t xml:space="preserve"> созыва</w:t>
      </w:r>
    </w:p>
    <w:p w:rsidR="003B21C8" w:rsidRPr="0061190B" w:rsidRDefault="003B21C8" w:rsidP="00C725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C7252C" w:rsidRPr="0061190B" w:rsidRDefault="007766B6" w:rsidP="00C725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28</w:t>
      </w:r>
      <w:r w:rsidR="00C7252C">
        <w:rPr>
          <w:rFonts w:ascii="Arial" w:hAnsi="Arial" w:cs="Arial"/>
          <w:b/>
          <w:sz w:val="28"/>
          <w:szCs w:val="28"/>
        </w:rPr>
        <w:t xml:space="preserve"> марта 2025</w:t>
      </w:r>
      <w:r w:rsidR="00C7252C" w:rsidRPr="0061190B">
        <w:rPr>
          <w:rFonts w:ascii="Arial" w:hAnsi="Arial" w:cs="Arial"/>
          <w:b/>
          <w:sz w:val="28"/>
          <w:szCs w:val="28"/>
        </w:rPr>
        <w:t xml:space="preserve"> года №</w:t>
      </w:r>
      <w:r>
        <w:rPr>
          <w:rFonts w:ascii="Arial" w:hAnsi="Arial" w:cs="Arial"/>
          <w:b/>
          <w:sz w:val="28"/>
          <w:szCs w:val="28"/>
        </w:rPr>
        <w:t xml:space="preserve"> 134 </w:t>
      </w:r>
    </w:p>
    <w:p w:rsidR="00C7252C" w:rsidRPr="0061190B" w:rsidRDefault="003B21C8" w:rsidP="003B21C8">
      <w:pPr>
        <w:shd w:val="clear" w:color="auto" w:fill="FFFFFF"/>
        <w:tabs>
          <w:tab w:val="left" w:pos="8502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7766B6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7252C" w:rsidRPr="0061190B" w:rsidRDefault="00C7252C" w:rsidP="00C7252C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61190B">
        <w:rPr>
          <w:rFonts w:ascii="Arial" w:hAnsi="Arial" w:cs="Arial"/>
          <w:b/>
          <w:sz w:val="28"/>
          <w:szCs w:val="28"/>
        </w:rPr>
        <w:t xml:space="preserve">Об утверждении </w:t>
      </w:r>
      <w:r>
        <w:rPr>
          <w:rFonts w:ascii="Arial" w:hAnsi="Arial" w:cs="Arial"/>
          <w:b/>
          <w:sz w:val="28"/>
          <w:szCs w:val="28"/>
        </w:rPr>
        <w:t>Порядка ведения реестра муниципального имущества</w:t>
      </w:r>
      <w:r w:rsidRPr="0061190B">
        <w:rPr>
          <w:rFonts w:ascii="Arial" w:hAnsi="Arial" w:cs="Arial"/>
          <w:b/>
          <w:sz w:val="28"/>
          <w:szCs w:val="28"/>
        </w:rPr>
        <w:t xml:space="preserve"> Краснополянского сельского поселения</w:t>
      </w:r>
      <w:r>
        <w:rPr>
          <w:rFonts w:ascii="Arial" w:hAnsi="Arial" w:cs="Arial"/>
          <w:b/>
          <w:sz w:val="28"/>
          <w:szCs w:val="28"/>
        </w:rPr>
        <w:t xml:space="preserve"> Байкаловского муниципального района Свердловской области</w:t>
      </w:r>
    </w:p>
    <w:p w:rsidR="00C7252C" w:rsidRDefault="00C7252C" w:rsidP="00C7252C">
      <w:pPr>
        <w:ind w:firstLine="709"/>
        <w:jc w:val="both"/>
        <w:rPr>
          <w:rFonts w:ascii="Arial" w:hAnsi="Arial" w:cs="Arial"/>
        </w:rPr>
      </w:pPr>
    </w:p>
    <w:p w:rsidR="00C7252C" w:rsidRPr="00C7252C" w:rsidRDefault="00C7252C" w:rsidP="00C7252C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7252C">
        <w:rPr>
          <w:rFonts w:ascii="Arial" w:hAnsi="Arial" w:cs="Arial"/>
        </w:rPr>
        <w:t xml:space="preserve">Руководствуясь Федеральным </w:t>
      </w:r>
      <w:hyperlink r:id="rId9" w:history="1">
        <w:r w:rsidRPr="00C7252C">
          <w:rPr>
            <w:rStyle w:val="ab"/>
            <w:rFonts w:ascii="Arial" w:hAnsi="Arial" w:cs="Arial"/>
            <w:color w:val="auto"/>
            <w:u w:val="none"/>
          </w:rPr>
          <w:t>законом</w:t>
        </w:r>
      </w:hyperlink>
      <w:r w:rsidRPr="00C72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 06.10.2003 №</w:t>
      </w:r>
      <w:r w:rsidRPr="00C7252C">
        <w:rPr>
          <w:rFonts w:ascii="Arial" w:hAnsi="Arial" w:cs="Arial"/>
        </w:rPr>
        <w:t xml:space="preserve">131-ФЗ </w:t>
      </w:r>
      <w:r>
        <w:rPr>
          <w:rFonts w:ascii="Arial" w:hAnsi="Arial" w:cs="Arial"/>
        </w:rPr>
        <w:t>«</w:t>
      </w:r>
      <w:r w:rsidRPr="00C7252C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>
        <w:rPr>
          <w:rFonts w:ascii="Arial" w:hAnsi="Arial" w:cs="Arial"/>
        </w:rPr>
        <w:t>»</w:t>
      </w:r>
      <w:r w:rsidRPr="00C7252C">
        <w:rPr>
          <w:rFonts w:ascii="Arial" w:hAnsi="Arial" w:cs="Arial"/>
        </w:rPr>
        <w:t xml:space="preserve">, в соответствии с </w:t>
      </w:r>
      <w:hyperlink r:id="rId10" w:history="1">
        <w:r w:rsidRPr="00C7252C">
          <w:rPr>
            <w:rStyle w:val="ab"/>
            <w:rFonts w:ascii="Arial" w:hAnsi="Arial" w:cs="Arial"/>
            <w:color w:val="auto"/>
            <w:u w:val="none"/>
          </w:rPr>
          <w:t>Приказом</w:t>
        </w:r>
      </w:hyperlink>
      <w:r w:rsidRPr="00C7252C">
        <w:rPr>
          <w:rFonts w:ascii="Arial" w:hAnsi="Arial" w:cs="Arial"/>
        </w:rPr>
        <w:t xml:space="preserve"> Министерства финансов Российской Феде</w:t>
      </w:r>
      <w:r>
        <w:rPr>
          <w:rFonts w:ascii="Arial" w:hAnsi="Arial" w:cs="Arial"/>
        </w:rPr>
        <w:t>рации от 10 октября 2023 года №</w:t>
      </w:r>
      <w:r w:rsidRPr="00C7252C">
        <w:rPr>
          <w:rFonts w:ascii="Arial" w:hAnsi="Arial" w:cs="Arial"/>
        </w:rPr>
        <w:t xml:space="preserve">163н </w:t>
      </w:r>
      <w:r>
        <w:rPr>
          <w:rFonts w:ascii="Arial" w:hAnsi="Arial" w:cs="Arial"/>
        </w:rPr>
        <w:t>«</w:t>
      </w:r>
      <w:r w:rsidRPr="00C7252C">
        <w:rPr>
          <w:rFonts w:ascii="Arial" w:hAnsi="Arial" w:cs="Arial"/>
        </w:rPr>
        <w:t>Об утверждении Порядка ведения органами местного самоуправления реестров муниципального имущества</w:t>
      </w:r>
      <w:r>
        <w:rPr>
          <w:rFonts w:ascii="Arial" w:hAnsi="Arial" w:cs="Arial"/>
        </w:rPr>
        <w:t>»</w:t>
      </w:r>
      <w:r w:rsidRPr="00C7252C">
        <w:rPr>
          <w:rFonts w:ascii="Arial" w:hAnsi="Arial" w:cs="Arial"/>
        </w:rPr>
        <w:t xml:space="preserve">, на основании </w:t>
      </w:r>
      <w:hyperlink r:id="rId11" w:history="1">
        <w:r w:rsidRPr="00C7252C">
          <w:rPr>
            <w:rStyle w:val="ab"/>
            <w:rFonts w:ascii="Arial" w:hAnsi="Arial" w:cs="Arial"/>
            <w:color w:val="auto"/>
            <w:u w:val="none"/>
          </w:rPr>
          <w:t>Устава</w:t>
        </w:r>
      </w:hyperlink>
      <w:r w:rsidRPr="00C72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Краснополянского сельского поселения</w:t>
      </w:r>
      <w:r w:rsidRPr="00C7252C">
        <w:rPr>
          <w:rFonts w:ascii="Arial" w:hAnsi="Arial" w:cs="Arial"/>
        </w:rPr>
        <w:t>, Дума</w:t>
      </w:r>
      <w:r>
        <w:rPr>
          <w:rFonts w:ascii="Arial" w:hAnsi="Arial" w:cs="Arial"/>
        </w:rPr>
        <w:t xml:space="preserve"> Краснополянского сельского поселения</w:t>
      </w:r>
      <w:r w:rsidRPr="00C7252C">
        <w:rPr>
          <w:rFonts w:ascii="Arial" w:hAnsi="Arial" w:cs="Arial"/>
        </w:rPr>
        <w:t xml:space="preserve"> решила:</w:t>
      </w:r>
    </w:p>
    <w:p w:rsidR="00C7252C" w:rsidRPr="0061190B" w:rsidRDefault="00C7252C" w:rsidP="00C725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7252C" w:rsidRPr="0061190B" w:rsidRDefault="00C7252C" w:rsidP="00C7252C">
      <w:pPr>
        <w:pStyle w:val="aa"/>
        <w:ind w:firstLine="709"/>
        <w:jc w:val="both"/>
        <w:rPr>
          <w:rFonts w:ascii="Arial" w:hAnsi="Arial" w:cs="Arial"/>
          <w:szCs w:val="28"/>
        </w:rPr>
      </w:pPr>
      <w:r w:rsidRPr="0061190B">
        <w:rPr>
          <w:rFonts w:ascii="Arial" w:hAnsi="Arial" w:cs="Arial"/>
          <w:szCs w:val="28"/>
        </w:rPr>
        <w:t xml:space="preserve">1. Утвердить </w:t>
      </w:r>
      <w:r>
        <w:rPr>
          <w:rFonts w:ascii="Arial" w:hAnsi="Arial" w:cs="Arial"/>
          <w:szCs w:val="28"/>
        </w:rPr>
        <w:t>Порядок ведения реестра муниципального имущества Краснополянского сельского поселения Байкаловского муниципального района Свердловской области</w:t>
      </w:r>
      <w:r w:rsidRPr="0061190B">
        <w:rPr>
          <w:rFonts w:ascii="Arial" w:hAnsi="Arial" w:cs="Arial"/>
          <w:szCs w:val="28"/>
        </w:rPr>
        <w:t xml:space="preserve"> (прилагается).</w:t>
      </w:r>
    </w:p>
    <w:p w:rsidR="0017652B" w:rsidRDefault="00C7252C" w:rsidP="0017652B">
      <w:pPr>
        <w:pStyle w:val="aa"/>
        <w:ind w:firstLine="709"/>
        <w:jc w:val="both"/>
        <w:rPr>
          <w:rFonts w:ascii="Arial" w:hAnsi="Arial" w:cs="Arial"/>
          <w:szCs w:val="28"/>
        </w:rPr>
      </w:pPr>
      <w:r w:rsidRPr="0061190B">
        <w:rPr>
          <w:rFonts w:ascii="Arial" w:hAnsi="Arial" w:cs="Arial"/>
          <w:szCs w:val="28"/>
        </w:rPr>
        <w:t xml:space="preserve">2. </w:t>
      </w:r>
      <w:r w:rsidR="0017652B">
        <w:rPr>
          <w:rFonts w:ascii="Arial" w:hAnsi="Arial" w:cs="Arial"/>
          <w:szCs w:val="28"/>
        </w:rPr>
        <w:t>Решение Думы Краснополянского сельского поселения от 27.12.2017 №26 «Об утверждении Положения о ведении реестра муниципального имущества Краснополянского сельского поселения» признать утратившим силу.</w:t>
      </w:r>
    </w:p>
    <w:p w:rsidR="00C7252C" w:rsidRPr="0017652B" w:rsidRDefault="0017652B" w:rsidP="0017652B">
      <w:pPr>
        <w:pStyle w:val="aa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eastAsia="Times New Roman" w:hAnsi="Arial" w:cs="Arial"/>
          <w:bCs/>
          <w:color w:val="000000"/>
          <w:szCs w:val="26"/>
        </w:rPr>
        <w:t>3</w:t>
      </w:r>
      <w:r w:rsidR="00C7252C" w:rsidRPr="00F84A5C">
        <w:rPr>
          <w:rFonts w:ascii="Arial" w:eastAsia="Times New Roman" w:hAnsi="Arial" w:cs="Arial"/>
          <w:bCs/>
          <w:color w:val="000000"/>
          <w:szCs w:val="26"/>
        </w:rPr>
        <w:t xml:space="preserve">. </w:t>
      </w:r>
      <w:r w:rsidR="00C7252C" w:rsidRPr="00F84A5C">
        <w:rPr>
          <w:rFonts w:ascii="Arial" w:eastAsia="Times New Roman" w:hAnsi="Arial" w:cs="Arial"/>
        </w:rPr>
        <w:t>Настоящее Решение вступает в силу со дня его официального опубликования.</w:t>
      </w:r>
    </w:p>
    <w:p w:rsidR="00C7252C" w:rsidRPr="0061190B" w:rsidRDefault="0017652B" w:rsidP="00C7252C">
      <w:pPr>
        <w:pStyle w:val="ConsPlusTitle0"/>
        <w:widowControl/>
        <w:ind w:firstLine="709"/>
        <w:jc w:val="both"/>
        <w:rPr>
          <w:b w:val="0"/>
          <w:szCs w:val="28"/>
        </w:rPr>
      </w:pPr>
      <w:r>
        <w:rPr>
          <w:b w:val="0"/>
          <w:szCs w:val="24"/>
        </w:rPr>
        <w:t>4</w:t>
      </w:r>
      <w:r w:rsidR="00C7252C" w:rsidRPr="0061190B">
        <w:rPr>
          <w:b w:val="0"/>
          <w:szCs w:val="24"/>
        </w:rPr>
        <w:t xml:space="preserve">. Опубликовать (обнародовать)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Интернет: </w:t>
      </w:r>
      <w:r w:rsidR="00C7252C" w:rsidRPr="0061190B">
        <w:rPr>
          <w:b w:val="0"/>
          <w:szCs w:val="24"/>
          <w:lang w:val="en-US"/>
        </w:rPr>
        <w:t>duma</w:t>
      </w:r>
      <w:r w:rsidR="00C7252C" w:rsidRPr="0061190B">
        <w:rPr>
          <w:b w:val="0"/>
          <w:szCs w:val="24"/>
        </w:rPr>
        <w:t>.</w:t>
      </w:r>
      <w:proofErr w:type="spellStart"/>
      <w:r w:rsidR="00C7252C" w:rsidRPr="0061190B">
        <w:rPr>
          <w:b w:val="0"/>
          <w:szCs w:val="24"/>
          <w:lang w:val="en-US"/>
        </w:rPr>
        <w:t>krasnopolyanskoe</w:t>
      </w:r>
      <w:proofErr w:type="spellEnd"/>
      <w:r w:rsidR="00C7252C" w:rsidRPr="0061190B">
        <w:rPr>
          <w:b w:val="0"/>
          <w:szCs w:val="24"/>
        </w:rPr>
        <w:t>.</w:t>
      </w:r>
      <w:proofErr w:type="spellStart"/>
      <w:r w:rsidR="00C7252C" w:rsidRPr="0061190B">
        <w:rPr>
          <w:b w:val="0"/>
          <w:szCs w:val="24"/>
          <w:lang w:val="en-US"/>
        </w:rPr>
        <w:t>ru</w:t>
      </w:r>
      <w:proofErr w:type="spellEnd"/>
      <w:r w:rsidR="00C7252C" w:rsidRPr="0061190B">
        <w:rPr>
          <w:b w:val="0"/>
          <w:szCs w:val="24"/>
        </w:rPr>
        <w:t>.</w:t>
      </w:r>
    </w:p>
    <w:p w:rsidR="00C7252C" w:rsidRPr="0061190B" w:rsidRDefault="0017652B" w:rsidP="00C7252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7252C" w:rsidRPr="0061190B">
        <w:rPr>
          <w:rFonts w:ascii="Arial" w:hAnsi="Arial" w:cs="Arial"/>
        </w:rPr>
        <w:t xml:space="preserve">. </w:t>
      </w:r>
      <w:r w:rsidR="00C7252C" w:rsidRPr="0061190B">
        <w:rPr>
          <w:rFonts w:ascii="Arial" w:hAnsi="Arial" w:cs="Arial"/>
          <w:bCs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C7252C" w:rsidRPr="0061190B" w:rsidRDefault="00C7252C" w:rsidP="00C7252C">
      <w:pPr>
        <w:shd w:val="clear" w:color="auto" w:fill="FFFFFF"/>
        <w:tabs>
          <w:tab w:val="left" w:pos="750"/>
        </w:tabs>
        <w:spacing w:after="150"/>
        <w:ind w:right="75"/>
        <w:rPr>
          <w:rFonts w:ascii="Arial" w:hAnsi="Arial" w:cs="Arial"/>
          <w:b/>
          <w:bCs/>
          <w:szCs w:val="28"/>
        </w:rPr>
      </w:pPr>
    </w:p>
    <w:p w:rsidR="00C7252C" w:rsidRPr="0061190B" w:rsidRDefault="00C7252C" w:rsidP="00C7252C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 xml:space="preserve">Председатель Думы  </w:t>
      </w:r>
    </w:p>
    <w:p w:rsidR="00C7252C" w:rsidRPr="0061190B" w:rsidRDefault="00C7252C" w:rsidP="00C7252C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 xml:space="preserve">Краснополянского  сельского поселения                               </w:t>
      </w:r>
      <w:r w:rsidR="0017652B">
        <w:rPr>
          <w:rFonts w:ascii="Arial" w:hAnsi="Arial" w:cs="Arial"/>
        </w:rPr>
        <w:t xml:space="preserve">      </w:t>
      </w:r>
      <w:r w:rsidRPr="0061190B">
        <w:rPr>
          <w:rFonts w:ascii="Arial" w:hAnsi="Arial" w:cs="Arial"/>
        </w:rPr>
        <w:t xml:space="preserve"> В.М. Брызгалова</w:t>
      </w:r>
    </w:p>
    <w:p w:rsidR="00C7252C" w:rsidRPr="0061190B" w:rsidRDefault="00C7252C" w:rsidP="00C7252C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>«</w:t>
      </w:r>
      <w:r w:rsidR="007766B6">
        <w:rPr>
          <w:rFonts w:ascii="Arial" w:hAnsi="Arial" w:cs="Arial"/>
        </w:rPr>
        <w:t>28</w:t>
      </w:r>
      <w:r w:rsidRPr="0061190B">
        <w:rPr>
          <w:rFonts w:ascii="Arial" w:hAnsi="Arial" w:cs="Arial"/>
        </w:rPr>
        <w:t xml:space="preserve">» </w:t>
      </w:r>
      <w:r w:rsidR="007766B6">
        <w:rPr>
          <w:rFonts w:ascii="Arial" w:hAnsi="Arial" w:cs="Arial"/>
        </w:rPr>
        <w:t>марта</w:t>
      </w:r>
      <w:r w:rsidR="007766B6">
        <w:rPr>
          <w:rFonts w:ascii="Arial" w:hAnsi="Arial" w:cs="Arial"/>
          <w:b/>
        </w:rPr>
        <w:t xml:space="preserve"> </w:t>
      </w:r>
      <w:r w:rsidRPr="0061190B">
        <w:rPr>
          <w:rFonts w:ascii="Arial" w:hAnsi="Arial" w:cs="Arial"/>
        </w:rPr>
        <w:t>202</w:t>
      </w:r>
      <w:r w:rsidR="0017652B">
        <w:rPr>
          <w:rFonts w:ascii="Arial" w:hAnsi="Arial" w:cs="Arial"/>
        </w:rPr>
        <w:t>5</w:t>
      </w:r>
      <w:r w:rsidRPr="0061190B">
        <w:rPr>
          <w:rFonts w:ascii="Arial" w:hAnsi="Arial" w:cs="Arial"/>
        </w:rPr>
        <w:t xml:space="preserve"> г.                                          </w:t>
      </w:r>
    </w:p>
    <w:p w:rsidR="00C7252C" w:rsidRPr="0061190B" w:rsidRDefault="00C7252C" w:rsidP="00C7252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7252C" w:rsidRPr="0061190B" w:rsidRDefault="00C7252C" w:rsidP="00C7252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>Глава  Краснополянского сельского поселения                           А.Н. Кошелев</w:t>
      </w:r>
    </w:p>
    <w:p w:rsidR="00C7252C" w:rsidRPr="0061190B" w:rsidRDefault="00C7252C" w:rsidP="00C7252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>«</w:t>
      </w:r>
      <w:r w:rsidR="007766B6">
        <w:rPr>
          <w:rFonts w:ascii="Arial" w:hAnsi="Arial" w:cs="Arial"/>
        </w:rPr>
        <w:t>28</w:t>
      </w:r>
      <w:r w:rsidRPr="0061190B">
        <w:rPr>
          <w:rFonts w:ascii="Arial" w:hAnsi="Arial" w:cs="Arial"/>
        </w:rPr>
        <w:t>»</w:t>
      </w:r>
      <w:r w:rsidR="007766B6">
        <w:rPr>
          <w:rFonts w:ascii="Arial" w:hAnsi="Arial" w:cs="Arial"/>
        </w:rPr>
        <w:t xml:space="preserve"> марта</w:t>
      </w:r>
      <w:r w:rsidRPr="0061190B">
        <w:rPr>
          <w:rFonts w:ascii="Arial" w:hAnsi="Arial" w:cs="Arial"/>
          <w:b/>
        </w:rPr>
        <w:t xml:space="preserve"> </w:t>
      </w:r>
      <w:r w:rsidRPr="0061190B">
        <w:rPr>
          <w:rFonts w:ascii="Arial" w:hAnsi="Arial" w:cs="Arial"/>
        </w:rPr>
        <w:t>202</w:t>
      </w:r>
      <w:r w:rsidR="0017652B">
        <w:rPr>
          <w:rFonts w:ascii="Arial" w:hAnsi="Arial" w:cs="Arial"/>
        </w:rPr>
        <w:t>5</w:t>
      </w:r>
      <w:r w:rsidRPr="0061190B">
        <w:rPr>
          <w:rFonts w:ascii="Arial" w:hAnsi="Arial" w:cs="Arial"/>
        </w:rPr>
        <w:t xml:space="preserve"> г.</w:t>
      </w:r>
    </w:p>
    <w:p w:rsidR="00C7252C" w:rsidRDefault="00C7252C">
      <w:pPr>
        <w:pStyle w:val="ConsPlusTitle0"/>
        <w:jc w:val="center"/>
      </w:pPr>
    </w:p>
    <w:p w:rsidR="00C7252C" w:rsidRDefault="00C7252C">
      <w:pPr>
        <w:pStyle w:val="ConsPlusTitle0"/>
        <w:jc w:val="center"/>
      </w:pPr>
    </w:p>
    <w:p w:rsidR="0017652B" w:rsidRDefault="0017652B">
      <w:pPr>
        <w:rPr>
          <w:rFonts w:ascii="Arial" w:hAnsi="Arial" w:cs="Arial"/>
          <w:b/>
          <w:sz w:val="24"/>
        </w:rPr>
      </w:pPr>
      <w:r>
        <w:br w:type="page"/>
      </w:r>
    </w:p>
    <w:p w:rsidR="002C43C7" w:rsidRDefault="002C43C7">
      <w:pPr>
        <w:pStyle w:val="ConsPlusNormal0"/>
        <w:jc w:val="both"/>
      </w:pPr>
    </w:p>
    <w:p w:rsidR="001B36E5" w:rsidRPr="00CF7AD1" w:rsidRDefault="001B36E5" w:rsidP="001B36E5">
      <w:pPr>
        <w:spacing w:after="1" w:line="220" w:lineRule="atLeast"/>
        <w:jc w:val="right"/>
        <w:outlineLvl w:val="0"/>
        <w:rPr>
          <w:rFonts w:ascii="Arial" w:hAnsi="Arial" w:cs="Arial"/>
          <w:sz w:val="24"/>
        </w:rPr>
      </w:pPr>
      <w:r w:rsidRPr="00CF7AD1">
        <w:rPr>
          <w:rFonts w:ascii="Arial" w:hAnsi="Arial" w:cs="Arial"/>
          <w:sz w:val="24"/>
        </w:rPr>
        <w:t>Утверждено</w:t>
      </w:r>
    </w:p>
    <w:p w:rsidR="001B36E5" w:rsidRPr="00CF7AD1" w:rsidRDefault="001B36E5" w:rsidP="001B36E5">
      <w:pPr>
        <w:spacing w:after="1" w:line="220" w:lineRule="atLeast"/>
        <w:jc w:val="right"/>
        <w:rPr>
          <w:rFonts w:ascii="Arial" w:hAnsi="Arial" w:cs="Arial"/>
          <w:sz w:val="24"/>
        </w:rPr>
      </w:pPr>
      <w:r w:rsidRPr="00CF7AD1">
        <w:rPr>
          <w:rFonts w:ascii="Arial" w:hAnsi="Arial" w:cs="Arial"/>
          <w:sz w:val="24"/>
        </w:rPr>
        <w:t xml:space="preserve">Решением Думы </w:t>
      </w:r>
    </w:p>
    <w:p w:rsidR="001B36E5" w:rsidRPr="00CF7AD1" w:rsidRDefault="001B36E5" w:rsidP="001B36E5">
      <w:pPr>
        <w:spacing w:after="1" w:line="220" w:lineRule="atLeast"/>
        <w:jc w:val="right"/>
        <w:rPr>
          <w:rFonts w:ascii="Arial" w:hAnsi="Arial" w:cs="Arial"/>
          <w:sz w:val="24"/>
        </w:rPr>
      </w:pPr>
      <w:r w:rsidRPr="00CF7AD1">
        <w:rPr>
          <w:rFonts w:ascii="Arial" w:hAnsi="Arial" w:cs="Arial"/>
          <w:sz w:val="24"/>
        </w:rPr>
        <w:t>Краснополянского сельского поселения</w:t>
      </w:r>
    </w:p>
    <w:p w:rsidR="001B36E5" w:rsidRPr="00CF7AD1" w:rsidRDefault="001B36E5" w:rsidP="001B36E5">
      <w:pPr>
        <w:spacing w:after="1" w:line="220" w:lineRule="atLeast"/>
        <w:jc w:val="right"/>
        <w:rPr>
          <w:rFonts w:ascii="Arial" w:hAnsi="Arial" w:cs="Arial"/>
          <w:sz w:val="24"/>
        </w:rPr>
      </w:pPr>
      <w:r w:rsidRPr="00CF7AD1">
        <w:rPr>
          <w:rFonts w:ascii="Arial" w:hAnsi="Arial" w:cs="Arial"/>
          <w:sz w:val="24"/>
        </w:rPr>
        <w:t>от «</w:t>
      </w:r>
      <w:r w:rsidR="007766B6">
        <w:rPr>
          <w:rFonts w:ascii="Arial" w:hAnsi="Arial" w:cs="Arial"/>
          <w:sz w:val="24"/>
        </w:rPr>
        <w:t>28</w:t>
      </w:r>
      <w:r w:rsidRPr="00CF7AD1">
        <w:rPr>
          <w:rFonts w:ascii="Arial" w:hAnsi="Arial" w:cs="Arial"/>
          <w:sz w:val="24"/>
        </w:rPr>
        <w:t xml:space="preserve">» </w:t>
      </w:r>
      <w:r>
        <w:rPr>
          <w:rFonts w:ascii="Arial" w:hAnsi="Arial" w:cs="Arial"/>
          <w:sz w:val="24"/>
        </w:rPr>
        <w:t>марта 2025</w:t>
      </w:r>
      <w:r w:rsidRPr="00CF7AD1">
        <w:rPr>
          <w:rFonts w:ascii="Arial" w:hAnsi="Arial" w:cs="Arial"/>
          <w:sz w:val="24"/>
        </w:rPr>
        <w:t xml:space="preserve"> г. № </w:t>
      </w:r>
      <w:r w:rsidR="007766B6">
        <w:rPr>
          <w:rFonts w:ascii="Arial" w:hAnsi="Arial" w:cs="Arial"/>
          <w:sz w:val="24"/>
        </w:rPr>
        <w:t>134</w:t>
      </w:r>
    </w:p>
    <w:p w:rsidR="002C43C7" w:rsidRDefault="002C43C7">
      <w:pPr>
        <w:pStyle w:val="ConsPlusNormal0"/>
        <w:jc w:val="both"/>
      </w:pPr>
    </w:p>
    <w:p w:rsidR="007766B6" w:rsidRDefault="007766B6">
      <w:pPr>
        <w:pStyle w:val="ConsPlusTitle0"/>
        <w:jc w:val="center"/>
      </w:pPr>
      <w:bookmarkStart w:id="0" w:name="P29"/>
      <w:bookmarkEnd w:id="0"/>
    </w:p>
    <w:p w:rsidR="002C43C7" w:rsidRDefault="00776C56">
      <w:pPr>
        <w:pStyle w:val="ConsPlusTitle0"/>
        <w:jc w:val="center"/>
      </w:pPr>
      <w:r>
        <w:t>ПОРЯДОК</w:t>
      </w:r>
    </w:p>
    <w:p w:rsidR="002C43C7" w:rsidRDefault="00776C56" w:rsidP="001B36E5">
      <w:pPr>
        <w:pStyle w:val="ConsPlusTitle0"/>
        <w:jc w:val="center"/>
      </w:pPr>
      <w:r>
        <w:t xml:space="preserve">ВЕДЕНИЯ </w:t>
      </w:r>
      <w:r w:rsidR="001B36E5">
        <w:t xml:space="preserve">РЕЕСТРА </w:t>
      </w:r>
      <w:r>
        <w:t>МУНИЦИПАЛЬНОГО ИМУЩЕСТВА</w:t>
      </w:r>
      <w:r w:rsidR="001B36E5">
        <w:t xml:space="preserve"> КРАСНОПОЛЯНСКОГО СЕЛЬСКОГО ПОСЕЛЕНИЯ БАЙКАЛОВСКОГО МУНИЦИПАЛЬНОГО РАЙОНА СВЕРДЛОВСКОЙ ОБЛАСТИ</w:t>
      </w:r>
    </w:p>
    <w:p w:rsidR="00BA2F7E" w:rsidRDefault="00BA2F7E" w:rsidP="001B36E5">
      <w:pPr>
        <w:pStyle w:val="ConsPlusTitle0"/>
        <w:outlineLvl w:val="1"/>
      </w:pPr>
    </w:p>
    <w:p w:rsidR="002C43C7" w:rsidRPr="00BA2F7E" w:rsidRDefault="00776C56" w:rsidP="00BA2F7E">
      <w:pPr>
        <w:pStyle w:val="ConsPlusTitle0"/>
        <w:ind w:firstLine="709"/>
        <w:jc w:val="center"/>
        <w:outlineLvl w:val="1"/>
      </w:pPr>
      <w:r w:rsidRPr="00BA2F7E">
        <w:t>I. Общие положения</w:t>
      </w:r>
    </w:p>
    <w:p w:rsidR="002C43C7" w:rsidRPr="00BA2F7E" w:rsidRDefault="002C43C7" w:rsidP="00BA2F7E">
      <w:pPr>
        <w:pStyle w:val="ConsPlusNormal0"/>
        <w:ind w:firstLine="709"/>
        <w:jc w:val="both"/>
        <w:rPr>
          <w:rFonts w:ascii="Arial" w:hAnsi="Arial" w:cs="Arial"/>
        </w:rPr>
      </w:pPr>
    </w:p>
    <w:p w:rsidR="002C43C7" w:rsidRPr="00BA2F7E" w:rsidRDefault="00776C56" w:rsidP="00BA2F7E">
      <w:pPr>
        <w:pStyle w:val="ConsPlusNormal0"/>
        <w:ind w:firstLine="709"/>
        <w:jc w:val="both"/>
        <w:rPr>
          <w:rFonts w:ascii="Arial" w:hAnsi="Arial" w:cs="Arial"/>
        </w:rPr>
      </w:pPr>
      <w:r w:rsidRPr="00BA2F7E">
        <w:rPr>
          <w:rFonts w:ascii="Arial" w:hAnsi="Arial" w:cs="Arial"/>
        </w:rPr>
        <w:t>1.</w:t>
      </w:r>
      <w:r w:rsidR="000068D6">
        <w:rPr>
          <w:rFonts w:ascii="Arial" w:hAnsi="Arial" w:cs="Arial"/>
        </w:rPr>
        <w:t>1.</w:t>
      </w:r>
      <w:r w:rsidRPr="00BA2F7E">
        <w:rPr>
          <w:rFonts w:ascii="Arial" w:hAnsi="Arial" w:cs="Arial"/>
        </w:rPr>
        <w:t xml:space="preserve"> Настоящий Порядок устанавливает правила ведения </w:t>
      </w:r>
      <w:r w:rsidR="00BA2F7E">
        <w:rPr>
          <w:rFonts w:ascii="Arial" w:hAnsi="Arial" w:cs="Arial"/>
        </w:rPr>
        <w:t>реестра</w:t>
      </w:r>
      <w:r w:rsidRPr="00BA2F7E">
        <w:rPr>
          <w:rFonts w:ascii="Arial" w:hAnsi="Arial" w:cs="Arial"/>
        </w:rPr>
        <w:t xml:space="preserve"> муниципального имущества</w:t>
      </w:r>
      <w:r w:rsidR="00BA2F7E">
        <w:rPr>
          <w:rFonts w:ascii="Arial" w:hAnsi="Arial" w:cs="Arial"/>
        </w:rPr>
        <w:t xml:space="preserve"> Краснополянского сельского поселения</w:t>
      </w:r>
      <w:r w:rsidRPr="00BA2F7E">
        <w:rPr>
          <w:rFonts w:ascii="Arial" w:hAnsi="Arial" w:cs="Arial"/>
        </w:rPr>
        <w:t xml:space="preserve"> </w:t>
      </w:r>
      <w:r w:rsidR="00C901C4">
        <w:rPr>
          <w:rFonts w:ascii="Arial" w:hAnsi="Arial" w:cs="Arial"/>
        </w:rPr>
        <w:t xml:space="preserve">Байкаловского муниципального района Свердловской области </w:t>
      </w:r>
      <w:r w:rsidRPr="00BA2F7E">
        <w:rPr>
          <w:rFonts w:ascii="Arial" w:hAnsi="Arial" w:cs="Arial"/>
        </w:rPr>
        <w:t>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2C43C7" w:rsidRPr="00697B13" w:rsidRDefault="00776C56" w:rsidP="00BA2F7E">
      <w:pPr>
        <w:pStyle w:val="ConsPlusNormal0"/>
        <w:ind w:firstLine="709"/>
        <w:jc w:val="both"/>
        <w:rPr>
          <w:rFonts w:ascii="Arial" w:hAnsi="Arial" w:cs="Arial"/>
        </w:rPr>
      </w:pPr>
      <w:r w:rsidRPr="00BA2F7E">
        <w:rPr>
          <w:rFonts w:ascii="Arial" w:hAnsi="Arial" w:cs="Arial"/>
        </w:rPr>
        <w:t xml:space="preserve">Учет муниципального имущества включает получение, экспертизу и хранение </w:t>
      </w:r>
      <w:r w:rsidRPr="00697B13">
        <w:rPr>
          <w:rFonts w:ascii="Arial" w:hAnsi="Arial" w:cs="Arial"/>
        </w:rPr>
        <w:t>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2C43C7" w:rsidRPr="00190DE8" w:rsidRDefault="000068D6" w:rsidP="00697B13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76C56" w:rsidRPr="00697B13">
        <w:rPr>
          <w:rFonts w:ascii="Arial" w:hAnsi="Arial" w:cs="Arial"/>
        </w:rPr>
        <w:t>2. Объектом учета муниципального имущества (далее - объект учета) является следующее муниципальное имущество:</w:t>
      </w:r>
    </w:p>
    <w:p w:rsidR="002C43C7" w:rsidRPr="00190DE8" w:rsidRDefault="00776C56" w:rsidP="00697B13">
      <w:pPr>
        <w:pStyle w:val="ConsPlusNormal0"/>
        <w:ind w:firstLine="709"/>
        <w:jc w:val="both"/>
        <w:rPr>
          <w:rFonts w:ascii="Arial" w:hAnsi="Arial" w:cs="Arial"/>
        </w:rPr>
      </w:pPr>
      <w:proofErr w:type="gramStart"/>
      <w:r w:rsidRPr="00190DE8">
        <w:rPr>
          <w:rFonts w:ascii="Arial" w:hAnsi="Arial" w:cs="Arial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190DE8">
        <w:rPr>
          <w:rFonts w:ascii="Arial" w:hAnsi="Arial" w:cs="Arial"/>
        </w:rPr>
        <w:t>машино</w:t>
      </w:r>
      <w:proofErr w:type="spellEnd"/>
      <w:r w:rsidRPr="00190DE8">
        <w:rPr>
          <w:rFonts w:ascii="Arial" w:hAnsi="Arial" w:cs="Arial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2C43C7" w:rsidRPr="00357C94" w:rsidRDefault="00776C56" w:rsidP="00357C94">
      <w:pPr>
        <w:pStyle w:val="ConsPlusNormal0"/>
        <w:ind w:firstLine="709"/>
        <w:jc w:val="both"/>
        <w:rPr>
          <w:rFonts w:ascii="Arial" w:hAnsi="Arial" w:cs="Arial"/>
        </w:rPr>
      </w:pPr>
      <w:r w:rsidRPr="00190DE8">
        <w:rPr>
          <w:rFonts w:ascii="Arial" w:hAnsi="Arial" w:cs="Arial"/>
        </w:rPr>
        <w:t xml:space="preserve">движимые вещи (в том числе документарные ценные бумаги (акции) либо иное не относящееся к недвижимым вещам имущество, стоимость которого превышает </w:t>
      </w:r>
      <w:r w:rsidR="00190DE8">
        <w:rPr>
          <w:rFonts w:ascii="Arial" w:hAnsi="Arial" w:cs="Arial"/>
        </w:rPr>
        <w:t xml:space="preserve">20 000 рублей </w:t>
      </w:r>
      <w:r w:rsidR="00813E86">
        <w:rPr>
          <w:rFonts w:ascii="Arial" w:hAnsi="Arial" w:cs="Arial"/>
        </w:rPr>
        <w:t>(</w:t>
      </w:r>
      <w:hyperlink r:id="rId12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="00813E86">
          <w:rPr>
            <w:rFonts w:ascii="Arial" w:hAnsi="Arial" w:cs="Arial"/>
          </w:rPr>
          <w:t>п</w:t>
        </w:r>
        <w:r w:rsidRPr="00813E86">
          <w:rPr>
            <w:rFonts w:ascii="Arial" w:hAnsi="Arial" w:cs="Arial"/>
          </w:rPr>
          <w:t>ункт 5 части 10 статьи 35</w:t>
        </w:r>
      </w:hyperlink>
      <w:r w:rsidRPr="00813E86">
        <w:rPr>
          <w:rFonts w:ascii="Arial" w:hAnsi="Arial" w:cs="Arial"/>
        </w:rPr>
        <w:t xml:space="preserve"> </w:t>
      </w:r>
      <w:r w:rsidRPr="00190DE8">
        <w:rPr>
          <w:rFonts w:ascii="Arial" w:hAnsi="Arial" w:cs="Arial"/>
        </w:rPr>
        <w:t>Федерального закона от 6 октября 2003 г. N 131-ФЗ "Об общих принципах организации местного самоуправления в Российской Федерации"</w:t>
      </w:r>
      <w:r w:rsidR="00813E86">
        <w:rPr>
          <w:rFonts w:ascii="Arial" w:hAnsi="Arial" w:cs="Arial"/>
        </w:rPr>
        <w:t>);</w:t>
      </w:r>
    </w:p>
    <w:p w:rsidR="002C43C7" w:rsidRPr="00190DE8" w:rsidRDefault="00776C56" w:rsidP="00697B13">
      <w:pPr>
        <w:pStyle w:val="ConsPlusNormal0"/>
        <w:ind w:firstLine="709"/>
        <w:jc w:val="both"/>
        <w:rPr>
          <w:rFonts w:ascii="Arial" w:hAnsi="Arial" w:cs="Arial"/>
        </w:rPr>
      </w:pPr>
      <w:r w:rsidRPr="00190DE8">
        <w:rPr>
          <w:rFonts w:ascii="Arial" w:hAnsi="Arial" w:cs="Arial"/>
        </w:rPr>
        <w:t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решениями представительных органов соответствующих муниципальных образований.</w:t>
      </w:r>
    </w:p>
    <w:p w:rsidR="002C43C7" w:rsidRPr="00357C94" w:rsidRDefault="000068D6" w:rsidP="00697B13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76C56" w:rsidRPr="00357C94">
        <w:rPr>
          <w:rFonts w:ascii="Arial" w:hAnsi="Arial" w:cs="Arial"/>
        </w:rPr>
        <w:t>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2C43C7" w:rsidRPr="00357C94" w:rsidRDefault="000068D6" w:rsidP="00697B13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76C56" w:rsidRPr="00357C94">
        <w:rPr>
          <w:rFonts w:ascii="Arial" w:hAnsi="Arial" w:cs="Arial"/>
        </w:rPr>
        <w:t xml:space="preserve">4.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 </w:t>
      </w:r>
      <w:hyperlink r:id="rId13" w:tooltip="Закон РФ от 21.07.1993 N 5485-1 (ред. от 08.08.2024) &quot;О государственной тайне&quot; {КонсультантПлюс}">
        <w:r w:rsidR="00776C56" w:rsidRPr="000068D6">
          <w:rPr>
            <w:rFonts w:ascii="Arial" w:hAnsi="Arial" w:cs="Arial"/>
          </w:rPr>
          <w:t>статьей 9</w:t>
        </w:r>
      </w:hyperlink>
      <w:r w:rsidR="00776C56" w:rsidRPr="000068D6">
        <w:rPr>
          <w:rFonts w:ascii="Arial" w:hAnsi="Arial" w:cs="Arial"/>
        </w:rPr>
        <w:t xml:space="preserve"> Закона Российской Федерации от 21 июля 1993 г. N 5485-1 "О государственной тайне" к государственной</w:t>
      </w:r>
      <w:r w:rsidR="00776C56" w:rsidRPr="00357C94">
        <w:rPr>
          <w:rFonts w:ascii="Arial" w:hAnsi="Arial" w:cs="Arial"/>
        </w:rPr>
        <w:t xml:space="preserve"> тайне, самостоятельно.</w:t>
      </w:r>
    </w:p>
    <w:p w:rsidR="002C43C7" w:rsidRPr="00357C94" w:rsidRDefault="000068D6" w:rsidP="00697B13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1.5. Ведение реестра</w:t>
      </w:r>
      <w:r w:rsidR="00776C56" w:rsidRPr="00357C94">
        <w:rPr>
          <w:rFonts w:ascii="Arial" w:hAnsi="Arial" w:cs="Arial"/>
        </w:rPr>
        <w:t xml:space="preserve"> осуществляется </w:t>
      </w:r>
      <w:r>
        <w:rPr>
          <w:rFonts w:ascii="Arial" w:hAnsi="Arial" w:cs="Arial"/>
        </w:rPr>
        <w:t>Администрацией Краснополянского сельского поселения Байкаловского муниципального района Свердловской области</w:t>
      </w:r>
      <w:r w:rsidR="00776C56" w:rsidRPr="00357C94">
        <w:rPr>
          <w:rFonts w:ascii="Arial" w:hAnsi="Arial" w:cs="Arial"/>
        </w:rPr>
        <w:t xml:space="preserve"> </w:t>
      </w:r>
      <w:r w:rsidR="00776C56" w:rsidRPr="00357C94">
        <w:rPr>
          <w:rFonts w:ascii="Arial" w:hAnsi="Arial" w:cs="Arial"/>
        </w:rPr>
        <w:lastRenderedPageBreak/>
        <w:t xml:space="preserve">(далее - </w:t>
      </w:r>
      <w:r>
        <w:rPr>
          <w:rFonts w:ascii="Arial" w:hAnsi="Arial" w:cs="Arial"/>
        </w:rPr>
        <w:t>Администрация</w:t>
      </w:r>
      <w:r w:rsidR="00776C56" w:rsidRPr="00357C94">
        <w:rPr>
          <w:rFonts w:ascii="Arial" w:hAnsi="Arial" w:cs="Arial"/>
        </w:rPr>
        <w:t>).</w:t>
      </w:r>
    </w:p>
    <w:p w:rsidR="002C43C7" w:rsidRPr="00357C94" w:rsidRDefault="000068D6" w:rsidP="00697B13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76C56" w:rsidRPr="00357C94">
        <w:rPr>
          <w:rFonts w:ascii="Arial" w:hAnsi="Arial" w:cs="Arial"/>
        </w:rPr>
        <w:t xml:space="preserve">6.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</w:t>
      </w:r>
      <w:r>
        <w:rPr>
          <w:rFonts w:ascii="Arial" w:hAnsi="Arial" w:cs="Arial"/>
        </w:rPr>
        <w:t>Администрацией</w:t>
      </w:r>
      <w:r w:rsidR="00776C56" w:rsidRPr="00357C94">
        <w:rPr>
          <w:rFonts w:ascii="Arial" w:hAnsi="Arial" w:cs="Arial"/>
        </w:rPr>
        <w:t xml:space="preserve"> самостоятельно.</w:t>
      </w:r>
    </w:p>
    <w:p w:rsidR="002C43C7" w:rsidRPr="00357C94" w:rsidRDefault="000068D6" w:rsidP="00697B13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76C56" w:rsidRPr="00357C94">
        <w:rPr>
          <w:rFonts w:ascii="Arial" w:hAnsi="Arial" w:cs="Arial"/>
        </w:rPr>
        <w:t>7.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</w:p>
    <w:p w:rsidR="002C43C7" w:rsidRPr="00357C94" w:rsidRDefault="000068D6" w:rsidP="00697B13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</w:t>
      </w:r>
      <w:r w:rsidR="00776C56" w:rsidRPr="00357C94">
        <w:rPr>
          <w:rFonts w:ascii="Arial" w:hAnsi="Arial" w:cs="Arial"/>
        </w:rPr>
        <w:t xml:space="preserve"> выписки из реестра приведен</w:t>
      </w:r>
      <w:r>
        <w:rPr>
          <w:rFonts w:ascii="Arial" w:hAnsi="Arial" w:cs="Arial"/>
        </w:rPr>
        <w:t>а</w:t>
      </w:r>
      <w:r w:rsidR="00776C56" w:rsidRPr="00357C94">
        <w:rPr>
          <w:rFonts w:ascii="Arial" w:hAnsi="Arial" w:cs="Arial"/>
        </w:rPr>
        <w:t xml:space="preserve"> в </w:t>
      </w:r>
      <w:hyperlink w:anchor="P219" w:tooltip="ВЫПИСКА N ____">
        <w:r w:rsidR="00776C56" w:rsidRPr="000068D6">
          <w:rPr>
            <w:rFonts w:ascii="Arial" w:hAnsi="Arial" w:cs="Arial"/>
          </w:rPr>
          <w:t>приложении</w:t>
        </w:r>
      </w:hyperlink>
      <w:r w:rsidR="00776C56" w:rsidRPr="000068D6">
        <w:rPr>
          <w:rFonts w:ascii="Arial" w:hAnsi="Arial" w:cs="Arial"/>
        </w:rPr>
        <w:t xml:space="preserve"> к на</w:t>
      </w:r>
      <w:r w:rsidR="00776C56" w:rsidRPr="00357C94">
        <w:rPr>
          <w:rFonts w:ascii="Arial" w:hAnsi="Arial" w:cs="Arial"/>
        </w:rPr>
        <w:t>стоящему Порядку.</w:t>
      </w:r>
    </w:p>
    <w:p w:rsidR="002C43C7" w:rsidRPr="00357C94" w:rsidRDefault="000068D6" w:rsidP="00697B13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76C56" w:rsidRPr="00357C94">
        <w:rPr>
          <w:rFonts w:ascii="Arial" w:hAnsi="Arial" w:cs="Arial"/>
        </w:rPr>
        <w:t>8. Реестры ведутся на бумажных и (или) электронных носителях.</w:t>
      </w:r>
    </w:p>
    <w:p w:rsidR="002C43C7" w:rsidRPr="00357C94" w:rsidRDefault="00776C56" w:rsidP="00697B13">
      <w:pPr>
        <w:pStyle w:val="ConsPlusNormal0"/>
        <w:ind w:firstLine="709"/>
        <w:jc w:val="both"/>
        <w:rPr>
          <w:rFonts w:ascii="Arial" w:hAnsi="Arial" w:cs="Arial"/>
        </w:rPr>
      </w:pPr>
      <w:r w:rsidRPr="00357C94">
        <w:rPr>
          <w:rFonts w:ascii="Arial" w:hAnsi="Arial" w:cs="Arial"/>
        </w:rPr>
        <w:t xml:space="preserve">Способ ведения реестра определяется </w:t>
      </w:r>
      <w:r w:rsidR="000068D6">
        <w:rPr>
          <w:rFonts w:ascii="Arial" w:hAnsi="Arial" w:cs="Arial"/>
        </w:rPr>
        <w:t>Администрацией</w:t>
      </w:r>
      <w:r w:rsidRPr="00357C94">
        <w:rPr>
          <w:rFonts w:ascii="Arial" w:hAnsi="Arial" w:cs="Arial"/>
        </w:rPr>
        <w:t xml:space="preserve"> самостоятельно.</w:t>
      </w:r>
    </w:p>
    <w:p w:rsidR="002C43C7" w:rsidRPr="00357C94" w:rsidRDefault="000068D6" w:rsidP="00697B13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76C56" w:rsidRPr="00357C94">
        <w:rPr>
          <w:rFonts w:ascii="Arial" w:hAnsi="Arial" w:cs="Arial"/>
        </w:rPr>
        <w:t xml:space="preserve">9. </w:t>
      </w:r>
      <w:proofErr w:type="gramStart"/>
      <w:r w:rsidR="00776C56" w:rsidRPr="00357C94">
        <w:rPr>
          <w:rFonts w:ascii="Arial" w:hAnsi="Arial" w:cs="Arial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</w:t>
      </w:r>
      <w:proofErr w:type="gramEnd"/>
      <w:r w:rsidR="00776C56" w:rsidRPr="00357C94">
        <w:rPr>
          <w:rFonts w:ascii="Arial" w:hAnsi="Arial" w:cs="Arial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2C43C7" w:rsidRPr="00357C94" w:rsidRDefault="000068D6" w:rsidP="00697B13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76C56" w:rsidRPr="00357C94">
        <w:rPr>
          <w:rFonts w:ascii="Arial" w:hAnsi="Arial" w:cs="Arial"/>
        </w:rPr>
        <w:t>10. Неотъемлемой частью реестра являются:</w:t>
      </w:r>
    </w:p>
    <w:p w:rsidR="002C43C7" w:rsidRPr="00357C94" w:rsidRDefault="00776C56" w:rsidP="00697B13">
      <w:pPr>
        <w:pStyle w:val="ConsPlusNormal0"/>
        <w:ind w:firstLine="709"/>
        <w:jc w:val="both"/>
        <w:rPr>
          <w:rFonts w:ascii="Arial" w:hAnsi="Arial" w:cs="Arial"/>
        </w:rPr>
      </w:pPr>
      <w:r w:rsidRPr="00357C94">
        <w:rPr>
          <w:rFonts w:ascii="Arial" w:hAnsi="Arial" w:cs="Arial"/>
        </w:rPr>
        <w:t>а) документы, подтверждающие сведения, включаемые в реестр (далее - подтверждающие документы);</w:t>
      </w:r>
    </w:p>
    <w:p w:rsidR="002C43C7" w:rsidRPr="00357C94" w:rsidRDefault="00776C56" w:rsidP="00697B13">
      <w:pPr>
        <w:pStyle w:val="ConsPlusNormal0"/>
        <w:ind w:firstLine="709"/>
        <w:jc w:val="both"/>
        <w:rPr>
          <w:rFonts w:ascii="Arial" w:hAnsi="Arial" w:cs="Arial"/>
        </w:rPr>
      </w:pPr>
      <w:r w:rsidRPr="00357C94">
        <w:rPr>
          <w:rFonts w:ascii="Arial" w:hAnsi="Arial" w:cs="Arial"/>
        </w:rPr>
        <w:t xml:space="preserve">б) иные документы, предусмотренные правовыми актами </w:t>
      </w:r>
      <w:r w:rsidR="000068D6">
        <w:rPr>
          <w:rFonts w:ascii="Arial" w:hAnsi="Arial" w:cs="Arial"/>
        </w:rPr>
        <w:t>администрации</w:t>
      </w:r>
      <w:r w:rsidRPr="00357C94">
        <w:rPr>
          <w:rFonts w:ascii="Arial" w:hAnsi="Arial" w:cs="Arial"/>
        </w:rPr>
        <w:t>.</w:t>
      </w:r>
    </w:p>
    <w:p w:rsidR="002C43C7" w:rsidRPr="00357C94" w:rsidRDefault="000068D6" w:rsidP="00697B13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76C56" w:rsidRPr="00357C94">
        <w:rPr>
          <w:rFonts w:ascii="Arial" w:hAnsi="Arial" w:cs="Arial"/>
        </w:rPr>
        <w:t>11.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2C43C7" w:rsidRPr="00357C94" w:rsidRDefault="00776C56" w:rsidP="00697B13">
      <w:pPr>
        <w:pStyle w:val="ConsPlusNormal0"/>
        <w:ind w:firstLine="709"/>
        <w:jc w:val="both"/>
        <w:rPr>
          <w:rFonts w:ascii="Arial" w:hAnsi="Arial" w:cs="Arial"/>
        </w:rPr>
      </w:pPr>
      <w:r w:rsidRPr="00357C94">
        <w:rPr>
          <w:rFonts w:ascii="Arial" w:hAnsi="Arial" w:cs="Arial"/>
        </w:rPr>
        <w:t>В случае если реестр ведется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2C43C7" w:rsidRPr="000068D6" w:rsidRDefault="00776C56" w:rsidP="00697B13">
      <w:pPr>
        <w:pStyle w:val="ConsPlusNormal0"/>
        <w:ind w:firstLine="709"/>
        <w:jc w:val="both"/>
        <w:rPr>
          <w:rFonts w:ascii="Arial" w:hAnsi="Arial" w:cs="Arial"/>
        </w:rPr>
      </w:pPr>
      <w:r w:rsidRPr="000068D6">
        <w:rPr>
          <w:rFonts w:ascii="Arial" w:hAnsi="Arial" w:cs="Arial"/>
        </w:rPr>
        <w:t xml:space="preserve">Сведения, содержащиеся в реестре, хранятся в соответствии с Федеральным </w:t>
      </w:r>
      <w:hyperlink r:id="rId14" w:tooltip="Федеральный закон от 22.10.2004 N 125-ФЗ (ред. от 13.12.2024) &quot;Об архивном деле в Российской Федерации&quot; {КонсультантПлюс}">
        <w:r w:rsidRPr="000068D6">
          <w:rPr>
            <w:rFonts w:ascii="Arial" w:hAnsi="Arial" w:cs="Arial"/>
          </w:rPr>
          <w:t>законом</w:t>
        </w:r>
      </w:hyperlink>
      <w:r w:rsidRPr="000068D6">
        <w:rPr>
          <w:rFonts w:ascii="Arial" w:hAnsi="Arial" w:cs="Arial"/>
        </w:rPr>
        <w:t xml:space="preserve"> от 22 октября 2004 г. N 125-ФЗ "Об архивном деле в Российской Федерации".</w:t>
      </w:r>
    </w:p>
    <w:p w:rsidR="002C43C7" w:rsidRPr="000068D6" w:rsidRDefault="002C43C7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2C43C7" w:rsidRPr="000068D6" w:rsidRDefault="00776C56" w:rsidP="000068D6">
      <w:pPr>
        <w:pStyle w:val="ConsPlusTitle0"/>
        <w:ind w:firstLine="709"/>
        <w:jc w:val="center"/>
        <w:rPr>
          <w:szCs w:val="24"/>
        </w:rPr>
      </w:pPr>
      <w:r w:rsidRPr="000068D6">
        <w:rPr>
          <w:szCs w:val="24"/>
        </w:rPr>
        <w:t>II. Состав сведений, подлежащих отражению в реестре</w:t>
      </w:r>
    </w:p>
    <w:p w:rsidR="002C43C7" w:rsidRPr="000068D6" w:rsidRDefault="002C43C7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2C43C7" w:rsidRPr="000068D6" w:rsidRDefault="000068D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0068D6">
        <w:rPr>
          <w:rFonts w:ascii="Arial" w:hAnsi="Arial" w:cs="Arial"/>
          <w:szCs w:val="24"/>
        </w:rPr>
        <w:t>2.1</w:t>
      </w:r>
      <w:r w:rsidR="00776C56" w:rsidRPr="000068D6">
        <w:rPr>
          <w:rFonts w:ascii="Arial" w:hAnsi="Arial" w:cs="Arial"/>
          <w:szCs w:val="24"/>
        </w:rPr>
        <w:t xml:space="preserve">. Реестр состоит из 3 разделов. </w:t>
      </w:r>
      <w:proofErr w:type="gramStart"/>
      <w:r w:rsidR="00776C56" w:rsidRPr="000068D6">
        <w:rPr>
          <w:rFonts w:ascii="Arial" w:hAnsi="Arial" w:cs="Arial"/>
          <w:szCs w:val="24"/>
        </w:rP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 w:rsidR="00776C56" w:rsidRPr="000068D6">
        <w:rPr>
          <w:rFonts w:ascii="Arial" w:hAnsi="Arial" w:cs="Arial"/>
          <w:szCs w:val="24"/>
        </w:rPr>
        <w:t xml:space="preserve"> сведениями о них. В разделы 1, 2, 3 сведения вносятся с приложением подтверждающих документов.</w:t>
      </w:r>
    </w:p>
    <w:p w:rsidR="002C43C7" w:rsidRPr="000068D6" w:rsidRDefault="000068D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0068D6">
        <w:rPr>
          <w:rFonts w:ascii="Arial" w:hAnsi="Arial" w:cs="Arial"/>
          <w:szCs w:val="24"/>
        </w:rPr>
        <w:t>2.2</w:t>
      </w:r>
      <w:r w:rsidR="00776C56" w:rsidRPr="000068D6">
        <w:rPr>
          <w:rFonts w:ascii="Arial" w:hAnsi="Arial" w:cs="Arial"/>
          <w:szCs w:val="24"/>
        </w:rPr>
        <w:t>. В раздел 1 вносятся сведения о недвижимом имуществе.</w:t>
      </w:r>
    </w:p>
    <w:p w:rsidR="002C43C7" w:rsidRPr="000068D6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0068D6">
        <w:rPr>
          <w:rFonts w:ascii="Arial" w:hAnsi="Arial" w:cs="Arial"/>
          <w:szCs w:val="24"/>
        </w:rPr>
        <w:t>В подраздел 1.1 раздела 1 реестра вносятся сведения о земельных участках, в том числе:</w:t>
      </w:r>
    </w:p>
    <w:p w:rsidR="002C43C7" w:rsidRPr="000068D6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0068D6">
        <w:rPr>
          <w:rFonts w:ascii="Arial" w:hAnsi="Arial" w:cs="Arial"/>
          <w:szCs w:val="24"/>
        </w:rPr>
        <w:t>наименование земельного участка;</w:t>
      </w:r>
    </w:p>
    <w:p w:rsidR="002C43C7" w:rsidRPr="000068D6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0068D6">
        <w:rPr>
          <w:rFonts w:ascii="Arial" w:hAnsi="Arial" w:cs="Arial"/>
          <w:szCs w:val="24"/>
        </w:rPr>
        <w:lastRenderedPageBreak/>
        <w:t xml:space="preserve">адрес (местоположение) земельного участка с указанием кода Общероссийского </w:t>
      </w:r>
      <w:hyperlink r:id="rId1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83/2024) {КонсультантПлюс}">
        <w:r w:rsidRPr="000068D6">
          <w:rPr>
            <w:rFonts w:ascii="Arial" w:hAnsi="Arial" w:cs="Arial"/>
            <w:szCs w:val="24"/>
          </w:rPr>
          <w:t>классификатора</w:t>
        </w:r>
      </w:hyperlink>
      <w:r w:rsidRPr="000068D6">
        <w:rPr>
          <w:rFonts w:ascii="Arial" w:hAnsi="Arial" w:cs="Arial"/>
          <w:szCs w:val="24"/>
        </w:rPr>
        <w:t xml:space="preserve"> территорий муниципальных образований (далее - ОКТМО);</w:t>
      </w:r>
    </w:p>
    <w:p w:rsidR="002C43C7" w:rsidRPr="000068D6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0068D6">
        <w:rPr>
          <w:rFonts w:ascii="Arial" w:hAnsi="Arial" w:cs="Arial"/>
          <w:szCs w:val="24"/>
        </w:rPr>
        <w:t>кадастровый номер земельного участка (с датой присвоения);</w:t>
      </w:r>
    </w:p>
    <w:p w:rsidR="002C43C7" w:rsidRPr="000068D6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proofErr w:type="gramStart"/>
      <w:r w:rsidRPr="000068D6">
        <w:rPr>
          <w:rFonts w:ascii="Arial" w:hAnsi="Arial" w:cs="Arial"/>
          <w:szCs w:val="24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</w:t>
      </w:r>
      <w:proofErr w:type="gramEnd"/>
      <w:r w:rsidRPr="000068D6">
        <w:rPr>
          <w:rFonts w:ascii="Arial" w:hAnsi="Arial" w:cs="Arial"/>
          <w:szCs w:val="24"/>
        </w:rPr>
        <w:t xml:space="preserve"> (месту пребывания) (для физических лиц) (с указанием кода </w:t>
      </w:r>
      <w:hyperlink r:id="rId1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83/2024) {КонсультантПлюс}">
        <w:r w:rsidRPr="000068D6">
          <w:rPr>
            <w:rFonts w:ascii="Arial" w:hAnsi="Arial" w:cs="Arial"/>
            <w:szCs w:val="24"/>
          </w:rPr>
          <w:t>ОКТМО</w:t>
        </w:r>
      </w:hyperlink>
      <w:r w:rsidRPr="000068D6">
        <w:rPr>
          <w:rFonts w:ascii="Arial" w:hAnsi="Arial" w:cs="Arial"/>
          <w:szCs w:val="24"/>
        </w:rPr>
        <w:t>) (далее - сведения о правообладателе);</w:t>
      </w:r>
    </w:p>
    <w:p w:rsidR="002C43C7" w:rsidRPr="000068D6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0068D6">
        <w:rPr>
          <w:rFonts w:ascii="Arial" w:hAnsi="Arial" w:cs="Arial"/>
          <w:szCs w:val="24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C43C7" w:rsidRPr="000068D6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0068D6">
        <w:rPr>
          <w:rFonts w:ascii="Arial" w:hAnsi="Arial" w:cs="Arial"/>
          <w:szCs w:val="24"/>
        </w:rP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2C43C7" w:rsidRPr="000068D6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0068D6">
        <w:rPr>
          <w:rFonts w:ascii="Arial" w:hAnsi="Arial" w:cs="Arial"/>
          <w:szCs w:val="24"/>
        </w:rPr>
        <w:t>сведения о стоимости земельного участка;</w:t>
      </w:r>
    </w:p>
    <w:p w:rsidR="002C43C7" w:rsidRPr="000068D6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0068D6">
        <w:rPr>
          <w:rFonts w:ascii="Arial" w:hAnsi="Arial" w:cs="Arial"/>
          <w:szCs w:val="24"/>
        </w:rPr>
        <w:t>сведения о произведенном улучшении земельного участка;</w:t>
      </w:r>
    </w:p>
    <w:p w:rsidR="002C43C7" w:rsidRPr="000068D6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0068D6">
        <w:rPr>
          <w:rFonts w:ascii="Arial" w:hAnsi="Arial" w:cs="Arial"/>
          <w:szCs w:val="24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C43C7" w:rsidRPr="000068D6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proofErr w:type="gramStart"/>
      <w:r w:rsidRPr="000068D6">
        <w:rPr>
          <w:rFonts w:ascii="Arial" w:hAnsi="Arial" w:cs="Arial"/>
          <w:szCs w:val="24"/>
        </w:rPr>
        <w:t xml:space="preserve"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1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83/2024) {КонсультантПлюс}">
        <w:r w:rsidRPr="000068D6">
          <w:rPr>
            <w:rFonts w:ascii="Arial" w:hAnsi="Arial" w:cs="Arial"/>
            <w:szCs w:val="24"/>
          </w:rPr>
          <w:t>ОКТМО</w:t>
        </w:r>
        <w:proofErr w:type="gramEnd"/>
      </w:hyperlink>
      <w:r w:rsidRPr="000068D6">
        <w:rPr>
          <w:rFonts w:ascii="Arial" w:hAnsi="Arial" w:cs="Arial"/>
          <w:szCs w:val="24"/>
        </w:rPr>
        <w:t>) (далее - сведения о лице, в пользу которого установлены ограничения (обременения);</w:t>
      </w:r>
    </w:p>
    <w:p w:rsidR="002C43C7" w:rsidRPr="000068D6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0068D6">
        <w:rPr>
          <w:rFonts w:ascii="Arial" w:hAnsi="Arial" w:cs="Arial"/>
          <w:szCs w:val="24"/>
        </w:rPr>
        <w:t>иные сведения (при необходимости).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вид объекта учета;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наименование объекта учета;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назначение объекта учета;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 xml:space="preserve">адрес (местоположение) объекта учета (с указанием кода </w:t>
      </w:r>
      <w:hyperlink r:id="rId1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83/2024) {КонсультантПлюс}">
        <w:r w:rsidRPr="003131FF">
          <w:rPr>
            <w:rFonts w:ascii="Arial" w:hAnsi="Arial" w:cs="Arial"/>
            <w:szCs w:val="24"/>
          </w:rPr>
          <w:t>ОКТМО</w:t>
        </w:r>
      </w:hyperlink>
      <w:r w:rsidRPr="003131FF">
        <w:rPr>
          <w:rFonts w:ascii="Arial" w:hAnsi="Arial" w:cs="Arial"/>
          <w:szCs w:val="24"/>
        </w:rPr>
        <w:t>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кадастровый номер объекта учета (с датой присвоения);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правообладателе;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инвентарный номер объекта учета;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стоимости объекта учета;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 xml:space="preserve">сведения об установленных в отношении объекта учета ограничениях </w:t>
      </w:r>
      <w:r w:rsidRPr="003131FF">
        <w:rPr>
          <w:rFonts w:ascii="Arial" w:hAnsi="Arial" w:cs="Arial"/>
          <w:szCs w:val="24"/>
        </w:rPr>
        <w:lastRenderedPageBreak/>
        <w:t>(обременениях) с указанием наименования вида ограничений (обременений), основания и даты их возникновения и прекращения;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лице, в пользу которого установлены ограничения (обременения);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иные сведения (при необходимости).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 xml:space="preserve">В подраздел 1.3 раздела 1 реестра вносятся сведения о помещениях, </w:t>
      </w:r>
      <w:proofErr w:type="spellStart"/>
      <w:r w:rsidRPr="003131FF">
        <w:rPr>
          <w:rFonts w:ascii="Arial" w:hAnsi="Arial" w:cs="Arial"/>
          <w:szCs w:val="24"/>
        </w:rPr>
        <w:t>машино</w:t>
      </w:r>
      <w:proofErr w:type="spellEnd"/>
      <w:r w:rsidRPr="003131FF">
        <w:rPr>
          <w:rFonts w:ascii="Arial" w:hAnsi="Arial" w:cs="Arial"/>
          <w:szCs w:val="24"/>
        </w:rPr>
        <w:t>-местах и иных объектах, отнесенных законом к недвижимости, в том числе: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вид объекта учета;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наименование объекта учета;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назначение объекта учета;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 xml:space="preserve">адрес (местоположение) объекта учета (с указанием кода </w:t>
      </w:r>
      <w:hyperlink r:id="rId1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83/2024) {КонсультантПлюс}">
        <w:r w:rsidRPr="003131FF">
          <w:rPr>
            <w:rFonts w:ascii="Arial" w:hAnsi="Arial" w:cs="Arial"/>
            <w:szCs w:val="24"/>
          </w:rPr>
          <w:t>ОКТМО</w:t>
        </w:r>
      </w:hyperlink>
      <w:r w:rsidRPr="003131FF">
        <w:rPr>
          <w:rFonts w:ascii="Arial" w:hAnsi="Arial" w:cs="Arial"/>
          <w:szCs w:val="24"/>
        </w:rPr>
        <w:t>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кадастровый номер объекта учета (с датой присвоения);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правообладателе;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инвентарный номер объекта учета;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стоимости объекта учета;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лице, в пользу которого установлены ограничения (обременения);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иные сведения (при необходимости).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вид объекта учета;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наименование объекта учета;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назначение объекта учета;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 xml:space="preserve">порт (место) регистрации и (или) место (аэродром) базирования (с указанием кода </w:t>
      </w:r>
      <w:hyperlink r:id="rId2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83/2024) {КонсультантПлюс}">
        <w:r w:rsidRPr="003131FF">
          <w:rPr>
            <w:rFonts w:ascii="Arial" w:hAnsi="Arial" w:cs="Arial"/>
            <w:szCs w:val="24"/>
          </w:rPr>
          <w:t>ОКТМО</w:t>
        </w:r>
      </w:hyperlink>
      <w:r w:rsidRPr="003131FF">
        <w:rPr>
          <w:rFonts w:ascii="Arial" w:hAnsi="Arial" w:cs="Arial"/>
          <w:szCs w:val="24"/>
        </w:rPr>
        <w:t>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регистрационный номер (с датой присвоения);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правообладателе;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стоимости судна;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 xml:space="preserve">сведения о </w:t>
      </w:r>
      <w:proofErr w:type="gramStart"/>
      <w:r w:rsidRPr="003131FF">
        <w:rPr>
          <w:rFonts w:ascii="Arial" w:hAnsi="Arial" w:cs="Arial"/>
          <w:szCs w:val="24"/>
        </w:rPr>
        <w:t>произведенных</w:t>
      </w:r>
      <w:proofErr w:type="gramEnd"/>
      <w:r w:rsidRPr="003131FF">
        <w:rPr>
          <w:rFonts w:ascii="Arial" w:hAnsi="Arial" w:cs="Arial"/>
          <w:szCs w:val="24"/>
        </w:rPr>
        <w:t xml:space="preserve"> ремонте, модернизации судна;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 xml:space="preserve">сведения об установленных в отношении судна ограничениях (обременениях) с указанием наименования вида ограничений (обременений), основания и даты их </w:t>
      </w:r>
      <w:r w:rsidRPr="003131FF">
        <w:rPr>
          <w:rFonts w:ascii="Arial" w:hAnsi="Arial" w:cs="Arial"/>
          <w:szCs w:val="24"/>
        </w:rPr>
        <w:lastRenderedPageBreak/>
        <w:t>возникновения и прекращения;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лице, в пользу которого установлены ограничения (обременения);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иные сведения (при необходимости).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 раздел 2 вносятся сведения о движимом и ином имуществе.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 подраздел 2.1 раздела 2 реестра вносятся сведения об акциях, в том числе: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2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83/2024) {КонсультантПлюс}">
        <w:r w:rsidRPr="003131FF">
          <w:rPr>
            <w:rFonts w:ascii="Arial" w:hAnsi="Arial" w:cs="Arial"/>
            <w:szCs w:val="24"/>
          </w:rPr>
          <w:t>ОКТМО</w:t>
        </w:r>
      </w:hyperlink>
      <w:r w:rsidRPr="003131FF">
        <w:rPr>
          <w:rFonts w:ascii="Arial" w:hAnsi="Arial" w:cs="Arial"/>
          <w:szCs w:val="24"/>
        </w:rPr>
        <w:t>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правообладателе;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лице, в пользу которого установлены ограничения (обременения);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иные сведения (при необходимости).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2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83/2024) {КонсультантПлюс}">
        <w:r w:rsidRPr="003131FF">
          <w:rPr>
            <w:rFonts w:ascii="Arial" w:hAnsi="Arial" w:cs="Arial"/>
            <w:szCs w:val="24"/>
          </w:rPr>
          <w:t>ОКТМО</w:t>
        </w:r>
      </w:hyperlink>
      <w:r w:rsidRPr="003131FF">
        <w:rPr>
          <w:rFonts w:ascii="Arial" w:hAnsi="Arial" w:cs="Arial"/>
          <w:szCs w:val="24"/>
        </w:rPr>
        <w:t>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доля (вклад) в уставном (складочном) капитале хозяйственного общества, товарищества в процентах;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правообладателе;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лице, в пользу которого установлены ограничения (обременения);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иные сведения (при необходимости).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наименование движимого имущества (иного имущества);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об объекте учета, в том числе: марка, модель, год выпуска, инвентарный номер;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правообладателе;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стоимости;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 xml:space="preserve">сведения об установленных ограничениях (обременениях) с указанием наименования вида ограничений (обременений), основания и даты их возникновения и </w:t>
      </w:r>
      <w:r w:rsidRPr="003131FF">
        <w:rPr>
          <w:rFonts w:ascii="Arial" w:hAnsi="Arial" w:cs="Arial"/>
          <w:szCs w:val="24"/>
        </w:rPr>
        <w:lastRenderedPageBreak/>
        <w:t>прекращения;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лице, в пользу которого установлены ограничения (обременения);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иные сведения (при необходимости).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размер доли в праве общей долевой собственности на объекты недвижимого и (или) движимого имущества;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стоимости доли;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proofErr w:type="gramStart"/>
      <w:r w:rsidRPr="003131FF">
        <w:rPr>
          <w:rFonts w:ascii="Arial" w:hAnsi="Arial" w:cs="Arial"/>
          <w:szCs w:val="24"/>
        </w:rPr>
        <w:t xml:space="preserve"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2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83/2024) {КонсультантПлюс}">
        <w:r w:rsidRPr="003131FF">
          <w:rPr>
            <w:rFonts w:ascii="Arial" w:hAnsi="Arial" w:cs="Arial"/>
            <w:szCs w:val="24"/>
          </w:rPr>
          <w:t>ОКТМО</w:t>
        </w:r>
      </w:hyperlink>
      <w:r w:rsidRPr="003131FF">
        <w:rPr>
          <w:rFonts w:ascii="Arial" w:hAnsi="Arial" w:cs="Arial"/>
          <w:szCs w:val="24"/>
        </w:rPr>
        <w:t>);</w:t>
      </w:r>
      <w:proofErr w:type="gramEnd"/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правообладателе;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лице, в пользу которого установлены ограничения (обременения);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иные сведения (при необходимости).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сведения о правообладателях;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реестровый номер объектов учета, принадлежащих на соответствующем вещном праве;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2C43C7" w:rsidRPr="003131FF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иные сведения (при необходимости).</w:t>
      </w:r>
    </w:p>
    <w:p w:rsidR="002C43C7" w:rsidRPr="003131FF" w:rsidRDefault="003131FF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2.3</w:t>
      </w:r>
      <w:r w:rsidR="00776C56" w:rsidRPr="003131FF">
        <w:rPr>
          <w:rFonts w:ascii="Arial" w:hAnsi="Arial" w:cs="Arial"/>
          <w:szCs w:val="24"/>
        </w:rPr>
        <w:t>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2C43C7" w:rsidRPr="000068D6" w:rsidRDefault="00776C56" w:rsidP="000068D6">
      <w:pPr>
        <w:pStyle w:val="ConsPlusNormal0"/>
        <w:ind w:firstLine="709"/>
        <w:jc w:val="both"/>
        <w:rPr>
          <w:rFonts w:ascii="Arial" w:hAnsi="Arial" w:cs="Arial"/>
          <w:szCs w:val="24"/>
        </w:rPr>
      </w:pPr>
      <w:r w:rsidRPr="003131FF">
        <w:rPr>
          <w:rFonts w:ascii="Arial" w:hAnsi="Arial" w:cs="Arial"/>
          <w:szCs w:val="24"/>
        </w:rPr>
        <w:t>Ведение учета объекта учета без указания стоимостной оценки не допускается.</w:t>
      </w:r>
    </w:p>
    <w:p w:rsidR="002C43C7" w:rsidRPr="003131FF" w:rsidRDefault="002C43C7" w:rsidP="003131FF">
      <w:pPr>
        <w:pStyle w:val="ConsPlusNormal0"/>
        <w:ind w:firstLine="709"/>
        <w:jc w:val="both"/>
        <w:rPr>
          <w:rFonts w:ascii="Arial" w:hAnsi="Arial" w:cs="Arial"/>
          <w:szCs w:val="24"/>
        </w:rPr>
      </w:pPr>
    </w:p>
    <w:p w:rsidR="002C43C7" w:rsidRPr="003131FF" w:rsidRDefault="00776C56" w:rsidP="003131FF">
      <w:pPr>
        <w:pStyle w:val="ConsPlusTitle0"/>
        <w:ind w:firstLine="709"/>
        <w:jc w:val="center"/>
        <w:outlineLvl w:val="1"/>
      </w:pPr>
      <w:r w:rsidRPr="003131FF">
        <w:t>III. Порядок учета муниципального имущества</w:t>
      </w:r>
    </w:p>
    <w:p w:rsidR="002C43C7" w:rsidRPr="003131FF" w:rsidRDefault="002C43C7" w:rsidP="003131FF">
      <w:pPr>
        <w:pStyle w:val="ConsPlusNormal0"/>
        <w:ind w:firstLine="709"/>
        <w:jc w:val="both"/>
        <w:rPr>
          <w:rFonts w:ascii="Arial" w:hAnsi="Arial" w:cs="Arial"/>
        </w:rPr>
      </w:pPr>
    </w:p>
    <w:p w:rsidR="002C43C7" w:rsidRPr="003131FF" w:rsidRDefault="003131FF" w:rsidP="003131FF">
      <w:pPr>
        <w:pStyle w:val="ConsPlusNormal0"/>
        <w:ind w:firstLine="709"/>
        <w:jc w:val="both"/>
        <w:rPr>
          <w:rFonts w:ascii="Arial" w:hAnsi="Arial" w:cs="Arial"/>
        </w:rPr>
      </w:pPr>
      <w:bookmarkStart w:id="1" w:name="P169"/>
      <w:bookmarkEnd w:id="1"/>
      <w:r>
        <w:rPr>
          <w:rFonts w:ascii="Arial" w:hAnsi="Arial" w:cs="Arial"/>
        </w:rPr>
        <w:t>3.1</w:t>
      </w:r>
      <w:r w:rsidR="00776C56" w:rsidRPr="003131FF">
        <w:rPr>
          <w:rFonts w:ascii="Arial" w:hAnsi="Arial" w:cs="Arial"/>
        </w:rPr>
        <w:t xml:space="preserve">. </w:t>
      </w:r>
      <w:proofErr w:type="gramStart"/>
      <w:r w:rsidR="00776C56" w:rsidRPr="003131FF">
        <w:rPr>
          <w:rFonts w:ascii="Arial" w:hAnsi="Arial" w:cs="Arial"/>
        </w:rPr>
        <w:t xml:space="preserve"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</w:t>
      </w:r>
      <w:r>
        <w:rPr>
          <w:rFonts w:ascii="Arial" w:hAnsi="Arial" w:cs="Arial"/>
        </w:rPr>
        <w:t>Администрацию</w:t>
      </w:r>
      <w:r w:rsidR="00776C56" w:rsidRPr="003131FF">
        <w:rPr>
          <w:rFonts w:ascii="Arial" w:hAnsi="Arial" w:cs="Arial"/>
        </w:rPr>
        <w:t xml:space="preserve">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2C43C7" w:rsidRPr="003131FF" w:rsidRDefault="003131FF" w:rsidP="003131FF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="00776C56" w:rsidRPr="003131FF">
        <w:rPr>
          <w:rFonts w:ascii="Arial" w:hAnsi="Arial" w:cs="Arial"/>
        </w:rPr>
        <w:t xml:space="preserve">. </w:t>
      </w:r>
      <w:proofErr w:type="gramStart"/>
      <w:r w:rsidR="00776C56" w:rsidRPr="003131FF">
        <w:rPr>
          <w:rFonts w:ascii="Arial" w:hAnsi="Arial" w:cs="Arial"/>
        </w:rPr>
        <w:t xml:space="preserve"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</w:t>
      </w:r>
      <w:r w:rsidR="00776C56" w:rsidRPr="003131FF">
        <w:rPr>
          <w:rFonts w:ascii="Arial" w:hAnsi="Arial" w:cs="Arial"/>
        </w:rPr>
        <w:lastRenderedPageBreak/>
        <w:t>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2C43C7" w:rsidRPr="003131FF" w:rsidRDefault="003131FF" w:rsidP="003131FF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</w:t>
      </w:r>
      <w:r w:rsidR="00776C56" w:rsidRPr="003131FF">
        <w:rPr>
          <w:rFonts w:ascii="Arial" w:hAnsi="Arial" w:cs="Arial"/>
        </w:rPr>
        <w:t xml:space="preserve">. </w:t>
      </w:r>
      <w:proofErr w:type="gramStart"/>
      <w:r w:rsidR="00776C56" w:rsidRPr="003131FF">
        <w:rPr>
          <w:rFonts w:ascii="Arial" w:hAnsi="Arial" w:cs="Arial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 w:rsidR="00776C56" w:rsidRPr="003131FF">
        <w:rPr>
          <w:rFonts w:ascii="Arial" w:hAnsi="Arial" w:cs="Arial"/>
        </w:rPr>
        <w:t xml:space="preserve"> объекта учета), направить в </w:t>
      </w:r>
      <w:r w:rsidR="005D0A15">
        <w:rPr>
          <w:rFonts w:ascii="Arial" w:hAnsi="Arial" w:cs="Arial"/>
        </w:rPr>
        <w:t>Администрацию</w:t>
      </w:r>
      <w:r w:rsidR="00776C56" w:rsidRPr="003131FF">
        <w:rPr>
          <w:rFonts w:ascii="Arial" w:hAnsi="Arial" w:cs="Arial"/>
        </w:rPr>
        <w:t xml:space="preserve">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2C43C7" w:rsidRPr="003131FF" w:rsidRDefault="00776C56" w:rsidP="003131FF">
      <w:pPr>
        <w:pStyle w:val="ConsPlusNormal0"/>
        <w:ind w:firstLine="709"/>
        <w:jc w:val="both"/>
        <w:rPr>
          <w:rFonts w:ascii="Arial" w:hAnsi="Arial" w:cs="Arial"/>
        </w:rPr>
      </w:pPr>
      <w:r w:rsidRPr="003131FF">
        <w:rPr>
          <w:rFonts w:ascii="Arial" w:hAnsi="Arial" w:cs="Arial"/>
        </w:rPr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2C43C7" w:rsidRPr="003131FF" w:rsidRDefault="003131FF" w:rsidP="003131FF">
      <w:pPr>
        <w:pStyle w:val="ConsPlusNormal0"/>
        <w:ind w:firstLine="709"/>
        <w:jc w:val="both"/>
        <w:rPr>
          <w:rFonts w:ascii="Arial" w:hAnsi="Arial" w:cs="Arial"/>
        </w:rPr>
      </w:pPr>
      <w:bookmarkStart w:id="2" w:name="P173"/>
      <w:bookmarkEnd w:id="2"/>
      <w:r>
        <w:rPr>
          <w:rFonts w:ascii="Arial" w:hAnsi="Arial" w:cs="Arial"/>
        </w:rPr>
        <w:t>3.4</w:t>
      </w:r>
      <w:r w:rsidR="00776C56" w:rsidRPr="003131FF">
        <w:rPr>
          <w:rFonts w:ascii="Arial" w:hAnsi="Arial" w:cs="Arial"/>
        </w:rPr>
        <w:t>. В случае</w:t>
      </w:r>
      <w:proofErr w:type="gramStart"/>
      <w:r w:rsidR="00776C56" w:rsidRPr="003131FF">
        <w:rPr>
          <w:rFonts w:ascii="Arial" w:hAnsi="Arial" w:cs="Arial"/>
        </w:rPr>
        <w:t>,</w:t>
      </w:r>
      <w:proofErr w:type="gramEnd"/>
      <w:r w:rsidR="00776C56" w:rsidRPr="003131FF">
        <w:rPr>
          <w:rFonts w:ascii="Arial" w:hAnsi="Arial" w:cs="Arial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</w:t>
      </w:r>
      <w:r>
        <w:rPr>
          <w:rFonts w:ascii="Arial" w:hAnsi="Arial" w:cs="Arial"/>
        </w:rPr>
        <w:t>Администрацию</w:t>
      </w:r>
      <w:r w:rsidR="00776C56" w:rsidRPr="003131FF">
        <w:rPr>
          <w:rFonts w:ascii="Arial" w:hAnsi="Arial" w:cs="Arial"/>
        </w:rPr>
        <w:t xml:space="preserve">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2C43C7" w:rsidRPr="003131FF" w:rsidRDefault="00776C56" w:rsidP="003131FF">
      <w:pPr>
        <w:pStyle w:val="ConsPlusNormal0"/>
        <w:ind w:firstLine="709"/>
        <w:jc w:val="both"/>
        <w:rPr>
          <w:rFonts w:ascii="Arial" w:hAnsi="Arial" w:cs="Arial"/>
        </w:rPr>
      </w:pPr>
      <w:r w:rsidRPr="003131FF">
        <w:rPr>
          <w:rFonts w:ascii="Arial" w:hAnsi="Arial" w:cs="Arial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hyperlink w:anchor="P173" w:tooltip="18. В случае,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">
        <w:r w:rsidRPr="003131FF">
          <w:rPr>
            <w:rFonts w:ascii="Arial" w:hAnsi="Arial" w:cs="Arial"/>
          </w:rPr>
          <w:t>абзаце первом</w:t>
        </w:r>
      </w:hyperlink>
      <w:r w:rsidRPr="003131FF">
        <w:rPr>
          <w:rFonts w:ascii="Arial" w:hAnsi="Arial" w:cs="Arial"/>
        </w:rPr>
        <w:t xml:space="preserve"> настоящего пункта, в отношении каждого объекта учета.</w:t>
      </w:r>
    </w:p>
    <w:p w:rsidR="002C43C7" w:rsidRPr="003131FF" w:rsidRDefault="00C252A4" w:rsidP="003131FF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3.5</w:t>
      </w:r>
      <w:r w:rsidR="00776C56" w:rsidRPr="003131FF">
        <w:rPr>
          <w:rFonts w:ascii="Arial" w:hAnsi="Arial" w:cs="Arial"/>
        </w:rPr>
        <w:t xml:space="preserve">. </w:t>
      </w:r>
      <w:proofErr w:type="gramStart"/>
      <w:r w:rsidR="00776C56" w:rsidRPr="003131FF">
        <w:rPr>
          <w:rFonts w:ascii="Arial" w:hAnsi="Arial" w:cs="Arial"/>
        </w:rPr>
        <w:t xml:space="preserve"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</w:t>
      </w:r>
      <w:r w:rsidR="005D0A15">
        <w:rPr>
          <w:rFonts w:ascii="Arial" w:hAnsi="Arial" w:cs="Arial"/>
        </w:rPr>
        <w:t>Администрацию</w:t>
      </w:r>
      <w:r w:rsidR="00776C56" w:rsidRPr="003131FF">
        <w:rPr>
          <w:rFonts w:ascii="Arial" w:hAnsi="Arial" w:cs="Arial"/>
        </w:rPr>
        <w:t xml:space="preserve">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 и</w:t>
      </w:r>
      <w:proofErr w:type="gramEnd"/>
      <w:r w:rsidR="00776C56" w:rsidRPr="003131FF">
        <w:rPr>
          <w:rFonts w:ascii="Arial" w:hAnsi="Arial" w:cs="Arial"/>
        </w:rPr>
        <w:t xml:space="preserve"> реквизитов документов, подтверждающих засекречивание этих сведений.</w:t>
      </w:r>
    </w:p>
    <w:p w:rsidR="002C43C7" w:rsidRPr="003131FF" w:rsidRDefault="003131FF" w:rsidP="003131FF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  <w:r w:rsidR="00776C56" w:rsidRPr="003131FF">
        <w:rPr>
          <w:rFonts w:ascii="Arial" w:hAnsi="Arial" w:cs="Arial"/>
        </w:rPr>
        <w:t xml:space="preserve"> не позднее дня, следующего за днем получения обращения об исключении из реестра засекреченных сведений, </w:t>
      </w:r>
      <w:proofErr w:type="gramStart"/>
      <w:r w:rsidR="00776C56" w:rsidRPr="003131FF">
        <w:rPr>
          <w:rFonts w:ascii="Arial" w:hAnsi="Arial" w:cs="Arial"/>
        </w:rPr>
        <w:t>обязан</w:t>
      </w:r>
      <w:proofErr w:type="gramEnd"/>
      <w:r w:rsidR="00776C56" w:rsidRPr="003131FF">
        <w:rPr>
          <w:rFonts w:ascii="Arial" w:hAnsi="Arial" w:cs="Arial"/>
        </w:rPr>
        <w:t xml:space="preserve">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2C43C7" w:rsidRPr="003131FF" w:rsidRDefault="00C252A4" w:rsidP="003131FF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3.6</w:t>
      </w:r>
      <w:r w:rsidR="00776C56" w:rsidRPr="003131FF">
        <w:rPr>
          <w:rFonts w:ascii="Arial" w:hAnsi="Arial" w:cs="Arial"/>
        </w:rPr>
        <w:t xml:space="preserve">. Сведения об объекте учета, заявления и документы, указанные в </w:t>
      </w:r>
      <w:r w:rsidR="003131FF">
        <w:rPr>
          <w:rFonts w:ascii="Arial" w:hAnsi="Arial" w:cs="Arial"/>
        </w:rPr>
        <w:t>пунктах 3.1</w:t>
      </w:r>
      <w:r w:rsidR="00776C56" w:rsidRPr="003131FF">
        <w:rPr>
          <w:rFonts w:ascii="Arial" w:hAnsi="Arial" w:cs="Arial"/>
        </w:rPr>
        <w:t xml:space="preserve">- </w:t>
      </w:r>
      <w:r w:rsidR="003131FF">
        <w:rPr>
          <w:rFonts w:ascii="Arial" w:hAnsi="Arial" w:cs="Arial"/>
        </w:rPr>
        <w:t>3.4</w:t>
      </w:r>
      <w:r w:rsidR="00776C56" w:rsidRPr="003131FF">
        <w:rPr>
          <w:rFonts w:ascii="Arial" w:hAnsi="Arial" w:cs="Arial"/>
        </w:rPr>
        <w:t xml:space="preserve"> настоящего Порядка, направляются в </w:t>
      </w:r>
      <w:r w:rsidR="00E462B4">
        <w:rPr>
          <w:rFonts w:ascii="Arial" w:hAnsi="Arial" w:cs="Arial"/>
        </w:rPr>
        <w:t>Администрацию</w:t>
      </w:r>
      <w:r w:rsidR="00776C56" w:rsidRPr="003131FF">
        <w:rPr>
          <w:rFonts w:ascii="Arial" w:hAnsi="Arial" w:cs="Arial"/>
        </w:rPr>
        <w:t xml:space="preserve">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подписи </w:t>
      </w:r>
      <w:r w:rsidR="00E462B4">
        <w:rPr>
          <w:rFonts w:ascii="Arial" w:hAnsi="Arial" w:cs="Arial"/>
        </w:rPr>
        <w:t>Администрации</w:t>
      </w:r>
      <w:r w:rsidR="00776C56" w:rsidRPr="003131FF">
        <w:rPr>
          <w:rFonts w:ascii="Arial" w:hAnsi="Arial" w:cs="Arial"/>
        </w:rPr>
        <w:t xml:space="preserve"> лицом правообладателя.</w:t>
      </w:r>
    </w:p>
    <w:p w:rsidR="002C43C7" w:rsidRPr="003131FF" w:rsidRDefault="00C252A4" w:rsidP="003131FF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3.7</w:t>
      </w:r>
      <w:r w:rsidR="00776C56" w:rsidRPr="003131FF">
        <w:rPr>
          <w:rFonts w:ascii="Arial" w:hAnsi="Arial" w:cs="Arial"/>
        </w:rPr>
        <w:t xml:space="preserve">.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</w:t>
      </w:r>
      <w:proofErr w:type="gramStart"/>
      <w:r w:rsidR="00776C56" w:rsidRPr="003131FF">
        <w:rPr>
          <w:rFonts w:ascii="Arial" w:hAnsi="Arial" w:cs="Arial"/>
        </w:rPr>
        <w:t>о</w:t>
      </w:r>
      <w:proofErr w:type="gramEnd"/>
      <w:r w:rsidR="00776C56" w:rsidRPr="003131FF">
        <w:rPr>
          <w:rFonts w:ascii="Arial" w:hAnsi="Arial" w:cs="Arial"/>
        </w:rPr>
        <w:t xml:space="preserve"> исключении из реестра, а также исключение всех сведений об объекте учета из реестра осуществляются </w:t>
      </w:r>
      <w:r w:rsidR="00E462B4">
        <w:rPr>
          <w:rFonts w:ascii="Arial" w:hAnsi="Arial" w:cs="Arial"/>
        </w:rPr>
        <w:t>Администрацией</w:t>
      </w:r>
      <w:r w:rsidR="00776C56" w:rsidRPr="003131FF">
        <w:rPr>
          <w:rFonts w:ascii="Arial" w:hAnsi="Arial" w:cs="Arial"/>
        </w:rPr>
        <w:t xml:space="preserve">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</w:t>
      </w:r>
      <w:r w:rsidR="00776C56" w:rsidRPr="003131FF">
        <w:rPr>
          <w:rFonts w:ascii="Arial" w:hAnsi="Arial" w:cs="Arial"/>
        </w:rPr>
        <w:lastRenderedPageBreak/>
        <w:t>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2C43C7" w:rsidRPr="003131FF" w:rsidRDefault="00C252A4" w:rsidP="003131FF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3.8</w:t>
      </w:r>
      <w:r w:rsidR="00776C56" w:rsidRPr="003131FF">
        <w:rPr>
          <w:rFonts w:ascii="Arial" w:hAnsi="Arial" w:cs="Arial"/>
        </w:rPr>
        <w:t xml:space="preserve">. </w:t>
      </w:r>
      <w:r w:rsidR="00E462B4">
        <w:rPr>
          <w:rFonts w:ascii="Arial" w:hAnsi="Arial" w:cs="Arial"/>
        </w:rPr>
        <w:t>Администрация</w:t>
      </w:r>
      <w:r w:rsidR="00776C56" w:rsidRPr="003131FF">
        <w:rPr>
          <w:rFonts w:ascii="Arial" w:hAnsi="Arial" w:cs="Arial"/>
        </w:rPr>
        <w:t xml:space="preserve"> в 14-дневный срок со дня получения документов правообладателя обязан</w:t>
      </w:r>
      <w:r w:rsidR="00E462B4">
        <w:rPr>
          <w:rFonts w:ascii="Arial" w:hAnsi="Arial" w:cs="Arial"/>
        </w:rPr>
        <w:t>а</w:t>
      </w:r>
      <w:r w:rsidR="00776C56" w:rsidRPr="003131FF">
        <w:rPr>
          <w:rFonts w:ascii="Arial" w:hAnsi="Arial" w:cs="Arial"/>
        </w:rPr>
        <w:t xml:space="preserve"> провести экспертизу документов правообладателя и по ее результатам принять одно из следующих решений:</w:t>
      </w:r>
    </w:p>
    <w:p w:rsidR="002C43C7" w:rsidRPr="003131FF" w:rsidRDefault="00776C56" w:rsidP="003131FF">
      <w:pPr>
        <w:pStyle w:val="ConsPlusNormal0"/>
        <w:ind w:firstLine="709"/>
        <w:jc w:val="both"/>
        <w:rPr>
          <w:rFonts w:ascii="Arial" w:hAnsi="Arial" w:cs="Arial"/>
        </w:rPr>
      </w:pPr>
      <w:proofErr w:type="gramStart"/>
      <w:r w:rsidRPr="003131FF">
        <w:rPr>
          <w:rFonts w:ascii="Arial" w:hAnsi="Arial" w:cs="Arial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2C43C7" w:rsidRPr="003131FF" w:rsidRDefault="00776C56" w:rsidP="003131FF">
      <w:pPr>
        <w:pStyle w:val="ConsPlusNormal0"/>
        <w:ind w:firstLine="709"/>
        <w:jc w:val="both"/>
        <w:rPr>
          <w:rFonts w:ascii="Arial" w:hAnsi="Arial" w:cs="Arial"/>
        </w:rPr>
      </w:pPr>
      <w:r w:rsidRPr="003131FF">
        <w:rPr>
          <w:rFonts w:ascii="Arial" w:hAnsi="Arial" w:cs="Arial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2C43C7" w:rsidRPr="003131FF" w:rsidRDefault="00776C56" w:rsidP="003131FF">
      <w:pPr>
        <w:pStyle w:val="ConsPlusNormal0"/>
        <w:ind w:firstLine="709"/>
        <w:jc w:val="both"/>
        <w:rPr>
          <w:rFonts w:ascii="Arial" w:hAnsi="Arial" w:cs="Arial"/>
        </w:rPr>
      </w:pPr>
      <w:bookmarkStart w:id="3" w:name="P182"/>
      <w:bookmarkEnd w:id="3"/>
      <w:r w:rsidRPr="003131FF">
        <w:rPr>
          <w:rFonts w:ascii="Arial" w:hAnsi="Arial" w:cs="Arial"/>
        </w:rPr>
        <w:t>в) о приостановлении процедуры учета в реестре объекта учета в следующих случаях:</w:t>
      </w:r>
    </w:p>
    <w:p w:rsidR="002C43C7" w:rsidRPr="003131FF" w:rsidRDefault="00776C56" w:rsidP="003131FF">
      <w:pPr>
        <w:pStyle w:val="ConsPlusNormal0"/>
        <w:ind w:firstLine="709"/>
        <w:jc w:val="both"/>
        <w:rPr>
          <w:rFonts w:ascii="Arial" w:hAnsi="Arial" w:cs="Arial"/>
        </w:rPr>
      </w:pPr>
      <w:proofErr w:type="gramStart"/>
      <w:r w:rsidRPr="003131FF">
        <w:rPr>
          <w:rFonts w:ascii="Arial" w:hAnsi="Arial" w:cs="Arial"/>
        </w:rPr>
        <w:t>установлены</w:t>
      </w:r>
      <w:proofErr w:type="gramEnd"/>
      <w:r w:rsidRPr="003131FF">
        <w:rPr>
          <w:rFonts w:ascii="Arial" w:hAnsi="Arial" w:cs="Arial"/>
        </w:rPr>
        <w:t xml:space="preserve"> неполнота и (или) недостоверность содержащихся в документах правообладателя сведений;</w:t>
      </w:r>
    </w:p>
    <w:p w:rsidR="002C43C7" w:rsidRPr="003131FF" w:rsidRDefault="00776C56" w:rsidP="003131FF">
      <w:pPr>
        <w:pStyle w:val="ConsPlusNormal0"/>
        <w:ind w:firstLine="709"/>
        <w:jc w:val="both"/>
        <w:rPr>
          <w:rFonts w:ascii="Arial" w:hAnsi="Arial" w:cs="Arial"/>
        </w:rPr>
      </w:pPr>
      <w:r w:rsidRPr="003131FF">
        <w:rPr>
          <w:rFonts w:ascii="Arial" w:hAnsi="Arial" w:cs="Arial"/>
        </w:rPr>
        <w:t xml:space="preserve"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</w:t>
      </w:r>
      <w:r w:rsidR="00E462B4">
        <w:rPr>
          <w:rFonts w:ascii="Arial" w:hAnsi="Arial" w:cs="Arial"/>
        </w:rPr>
        <w:t>администрации</w:t>
      </w:r>
      <w:r w:rsidRPr="003131FF">
        <w:rPr>
          <w:rFonts w:ascii="Arial" w:hAnsi="Arial" w:cs="Arial"/>
        </w:rPr>
        <w:t>.</w:t>
      </w:r>
    </w:p>
    <w:p w:rsidR="002C43C7" w:rsidRPr="00E462B4" w:rsidRDefault="00776C56" w:rsidP="003131FF">
      <w:pPr>
        <w:pStyle w:val="ConsPlusNormal0"/>
        <w:ind w:firstLine="709"/>
        <w:jc w:val="both"/>
        <w:rPr>
          <w:rFonts w:ascii="Arial" w:hAnsi="Arial" w:cs="Arial"/>
        </w:rPr>
      </w:pPr>
      <w:r w:rsidRPr="003131FF">
        <w:rPr>
          <w:rFonts w:ascii="Arial" w:hAnsi="Arial" w:cs="Arial"/>
        </w:rPr>
        <w:t xml:space="preserve">В случае принятия </w:t>
      </w:r>
      <w:r w:rsidR="00E462B4">
        <w:rPr>
          <w:rFonts w:ascii="Arial" w:hAnsi="Arial" w:cs="Arial"/>
        </w:rPr>
        <w:t>Администрацией</w:t>
      </w:r>
      <w:r w:rsidRPr="003131FF">
        <w:rPr>
          <w:rFonts w:ascii="Arial" w:hAnsi="Arial" w:cs="Arial"/>
        </w:rPr>
        <w:t xml:space="preserve"> решения, </w:t>
      </w:r>
      <w:r w:rsidRPr="00E462B4">
        <w:rPr>
          <w:rFonts w:ascii="Arial" w:hAnsi="Arial" w:cs="Arial"/>
        </w:rPr>
        <w:t xml:space="preserve">предусмотренного </w:t>
      </w:r>
      <w:hyperlink w:anchor="P182" w:tooltip="в) о приостановлении процедуры учета в реестре объекта учета в следующих случаях:">
        <w:r w:rsidRPr="00E462B4">
          <w:rPr>
            <w:rFonts w:ascii="Arial" w:hAnsi="Arial" w:cs="Arial"/>
          </w:rPr>
          <w:t>подпунктом "в"</w:t>
        </w:r>
      </w:hyperlink>
      <w:r w:rsidRPr="00E462B4">
        <w:rPr>
          <w:rFonts w:ascii="Arial" w:hAnsi="Arial" w:cs="Arial"/>
        </w:rPr>
        <w:t xml:space="preserve"> настоящего пункта, </w:t>
      </w:r>
      <w:r w:rsidR="005D0A15">
        <w:rPr>
          <w:rFonts w:ascii="Arial" w:hAnsi="Arial" w:cs="Arial"/>
        </w:rPr>
        <w:t>Администрация</w:t>
      </w:r>
      <w:r w:rsidRPr="00E462B4">
        <w:rPr>
          <w:rFonts w:ascii="Arial" w:hAnsi="Arial" w:cs="Arial"/>
        </w:rPr>
        <w:t xml:space="preserve">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2C43C7" w:rsidRPr="003131FF" w:rsidRDefault="00C252A4" w:rsidP="003131FF">
      <w:pPr>
        <w:pStyle w:val="ConsPlusNormal0"/>
        <w:ind w:firstLine="709"/>
        <w:jc w:val="both"/>
        <w:rPr>
          <w:rFonts w:ascii="Arial" w:hAnsi="Arial" w:cs="Arial"/>
        </w:rPr>
      </w:pPr>
      <w:bookmarkStart w:id="4" w:name="P186"/>
      <w:bookmarkEnd w:id="4"/>
      <w:r>
        <w:rPr>
          <w:rFonts w:ascii="Arial" w:hAnsi="Arial" w:cs="Arial"/>
        </w:rPr>
        <w:t>3.9</w:t>
      </w:r>
      <w:r w:rsidR="00776C56" w:rsidRPr="003131FF">
        <w:rPr>
          <w:rFonts w:ascii="Arial" w:hAnsi="Arial" w:cs="Arial"/>
        </w:rPr>
        <w:t xml:space="preserve">. </w:t>
      </w:r>
      <w:proofErr w:type="gramStart"/>
      <w:r w:rsidR="00776C56" w:rsidRPr="003131FF">
        <w:rPr>
          <w:rFonts w:ascii="Arial" w:hAnsi="Arial" w:cs="Arial"/>
        </w:rPr>
        <w:t xml:space="preserve"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</w:t>
      </w:r>
      <w:r w:rsidR="00E462B4">
        <w:rPr>
          <w:rFonts w:ascii="Arial" w:hAnsi="Arial" w:cs="Arial"/>
        </w:rPr>
        <w:t>Администрация</w:t>
      </w:r>
      <w:r w:rsidR="00776C56" w:rsidRPr="003131FF">
        <w:rPr>
          <w:rFonts w:ascii="Arial" w:hAnsi="Arial" w:cs="Arial"/>
        </w:rPr>
        <w:t xml:space="preserve"> в 7-дневный срок:</w:t>
      </w:r>
      <w:proofErr w:type="gramEnd"/>
    </w:p>
    <w:p w:rsidR="002C43C7" w:rsidRPr="003131FF" w:rsidRDefault="00776C56" w:rsidP="003131FF">
      <w:pPr>
        <w:pStyle w:val="ConsPlusNormal0"/>
        <w:ind w:firstLine="709"/>
        <w:jc w:val="both"/>
        <w:rPr>
          <w:rFonts w:ascii="Arial" w:hAnsi="Arial" w:cs="Arial"/>
        </w:rPr>
      </w:pPr>
      <w:r w:rsidRPr="003131FF">
        <w:rPr>
          <w:rFonts w:ascii="Arial" w:hAnsi="Arial" w:cs="Arial"/>
        </w:rPr>
        <w:t>а) вносит в реестр сведения об объекте учета, в том числе о правообладателях (при наличии);</w:t>
      </w:r>
    </w:p>
    <w:p w:rsidR="002C43C7" w:rsidRPr="003131FF" w:rsidRDefault="00776C56" w:rsidP="003131FF">
      <w:pPr>
        <w:pStyle w:val="ConsPlusNormal0"/>
        <w:ind w:firstLine="709"/>
        <w:jc w:val="both"/>
        <w:rPr>
          <w:rFonts w:ascii="Arial" w:hAnsi="Arial" w:cs="Arial"/>
        </w:rPr>
      </w:pPr>
      <w:r w:rsidRPr="003131FF">
        <w:rPr>
          <w:rFonts w:ascii="Arial" w:hAnsi="Arial" w:cs="Arial"/>
        </w:rPr>
        <w:t xml:space="preserve"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</w:t>
      </w:r>
      <w:r w:rsidR="00E462B4">
        <w:rPr>
          <w:rFonts w:ascii="Arial" w:hAnsi="Arial" w:cs="Arial"/>
        </w:rPr>
        <w:t>Администрацию</w:t>
      </w:r>
      <w:r w:rsidRPr="003131FF">
        <w:rPr>
          <w:rFonts w:ascii="Arial" w:hAnsi="Arial" w:cs="Arial"/>
        </w:rPr>
        <w:t xml:space="preserve"> (в том числе с дополнительными документами, подтверждающими недостающие в реестре сведения).</w:t>
      </w:r>
    </w:p>
    <w:p w:rsidR="002C43C7" w:rsidRPr="003131FF" w:rsidRDefault="00C252A4" w:rsidP="003131FF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="00776C56" w:rsidRPr="003131FF">
        <w:rPr>
          <w:rFonts w:ascii="Arial" w:hAnsi="Arial" w:cs="Arial"/>
        </w:rPr>
        <w:t xml:space="preserve">. </w:t>
      </w:r>
      <w:proofErr w:type="gramStart"/>
      <w:r w:rsidR="00776C56" w:rsidRPr="003131FF">
        <w:rPr>
          <w:rFonts w:ascii="Arial" w:hAnsi="Arial" w:cs="Arial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 w:rsidR="00776C56" w:rsidRPr="003131FF">
        <w:rPr>
          <w:rFonts w:ascii="Arial" w:hAnsi="Arial" w:cs="Arial"/>
        </w:rPr>
        <w:t xml:space="preserve">, осуществляется </w:t>
      </w:r>
      <w:r>
        <w:rPr>
          <w:rFonts w:ascii="Arial" w:hAnsi="Arial" w:cs="Arial"/>
        </w:rPr>
        <w:t>Администрацией</w:t>
      </w:r>
      <w:r w:rsidR="00776C56" w:rsidRPr="003131FF">
        <w:rPr>
          <w:rFonts w:ascii="Arial" w:hAnsi="Arial" w:cs="Arial"/>
        </w:rPr>
        <w:t xml:space="preserve"> в порядке, установленном </w:t>
      </w:r>
      <w:hyperlink w:anchor="P169" w:tooltip="15. 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">
        <w:r>
          <w:rPr>
            <w:rFonts w:ascii="Arial" w:hAnsi="Arial" w:cs="Arial"/>
          </w:rPr>
          <w:t>пунктами 3.1</w:t>
        </w:r>
      </w:hyperlink>
      <w:r>
        <w:rPr>
          <w:rFonts w:ascii="Arial" w:hAnsi="Arial" w:cs="Arial"/>
        </w:rPr>
        <w:t xml:space="preserve"> - 3.9</w:t>
      </w:r>
      <w:r w:rsidR="00776C56" w:rsidRPr="00C252A4">
        <w:rPr>
          <w:rFonts w:ascii="Arial" w:hAnsi="Arial" w:cs="Arial"/>
        </w:rPr>
        <w:t xml:space="preserve"> </w:t>
      </w:r>
      <w:r w:rsidR="00776C56" w:rsidRPr="003131FF">
        <w:rPr>
          <w:rFonts w:ascii="Arial" w:hAnsi="Arial" w:cs="Arial"/>
        </w:rPr>
        <w:t>настоящего Порядка.</w:t>
      </w:r>
    </w:p>
    <w:p w:rsidR="002C43C7" w:rsidRPr="003131FF" w:rsidRDefault="00C252A4" w:rsidP="003131FF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3.11</w:t>
      </w:r>
      <w:r w:rsidR="00776C56" w:rsidRPr="003131FF">
        <w:rPr>
          <w:rFonts w:ascii="Arial" w:hAnsi="Arial" w:cs="Arial"/>
        </w:rPr>
        <w:t xml:space="preserve">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</w:t>
      </w:r>
      <w:r>
        <w:rPr>
          <w:rFonts w:ascii="Arial" w:hAnsi="Arial" w:cs="Arial"/>
        </w:rPr>
        <w:t>Администрацией</w:t>
      </w:r>
      <w:r w:rsidR="00776C56" w:rsidRPr="003131FF">
        <w:rPr>
          <w:rFonts w:ascii="Arial" w:hAnsi="Arial" w:cs="Arial"/>
        </w:rPr>
        <w:t xml:space="preserve"> самостоятельно.</w:t>
      </w:r>
    </w:p>
    <w:p w:rsidR="002C43C7" w:rsidRPr="003131FF" w:rsidRDefault="00C252A4" w:rsidP="003131FF">
      <w:pPr>
        <w:pStyle w:val="ConsPlusNormal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3.12</w:t>
      </w:r>
      <w:r w:rsidR="00776C56" w:rsidRPr="003131FF">
        <w:rPr>
          <w:rFonts w:ascii="Arial" w:hAnsi="Arial" w:cs="Arial"/>
        </w:rPr>
        <w:t xml:space="preserve">. Заявления, обращение и требования, предусмотренные настоящим Порядком, направляются в порядке и по формам, определяемым </w:t>
      </w:r>
      <w:r w:rsidR="00DE232C">
        <w:rPr>
          <w:rFonts w:ascii="Arial" w:hAnsi="Arial" w:cs="Arial"/>
        </w:rPr>
        <w:t>Администрацией</w:t>
      </w:r>
      <w:r w:rsidR="00776C56" w:rsidRPr="003131FF">
        <w:rPr>
          <w:rFonts w:ascii="Arial" w:hAnsi="Arial" w:cs="Arial"/>
        </w:rPr>
        <w:t xml:space="preserve"> самостоятельно.</w:t>
      </w:r>
    </w:p>
    <w:p w:rsidR="002C43C7" w:rsidRPr="003131FF" w:rsidRDefault="002C43C7" w:rsidP="003131FF">
      <w:pPr>
        <w:pStyle w:val="ConsPlusNormal0"/>
        <w:ind w:firstLine="709"/>
        <w:jc w:val="both"/>
        <w:rPr>
          <w:rFonts w:ascii="Arial" w:hAnsi="Arial" w:cs="Arial"/>
        </w:rPr>
      </w:pPr>
    </w:p>
    <w:p w:rsidR="002C43C7" w:rsidRPr="003131FF" w:rsidRDefault="00776C56" w:rsidP="00DE232C">
      <w:pPr>
        <w:pStyle w:val="ConsPlusTitle0"/>
        <w:ind w:firstLine="709"/>
        <w:jc w:val="center"/>
        <w:outlineLvl w:val="1"/>
      </w:pPr>
      <w:r w:rsidRPr="003131FF">
        <w:lastRenderedPageBreak/>
        <w:t>IV. Предоставление информации из реестра</w:t>
      </w:r>
    </w:p>
    <w:p w:rsidR="002C43C7" w:rsidRPr="003131FF" w:rsidRDefault="002C43C7" w:rsidP="003131FF">
      <w:pPr>
        <w:pStyle w:val="ConsPlusNormal0"/>
        <w:ind w:firstLine="709"/>
        <w:jc w:val="both"/>
        <w:rPr>
          <w:rFonts w:ascii="Arial" w:hAnsi="Arial" w:cs="Arial"/>
        </w:rPr>
      </w:pPr>
    </w:p>
    <w:p w:rsidR="002C43C7" w:rsidRPr="00DE232C" w:rsidRDefault="00DE232C" w:rsidP="00DE232C">
      <w:pPr>
        <w:pStyle w:val="ConsPlusNormal0"/>
        <w:ind w:firstLine="709"/>
        <w:jc w:val="both"/>
        <w:rPr>
          <w:rFonts w:ascii="Arial" w:hAnsi="Arial" w:cs="Arial"/>
        </w:rPr>
      </w:pPr>
      <w:r w:rsidRPr="00DE232C">
        <w:rPr>
          <w:rFonts w:ascii="Arial" w:hAnsi="Arial" w:cs="Arial"/>
        </w:rPr>
        <w:t>4.1</w:t>
      </w:r>
      <w:r w:rsidR="00776C56" w:rsidRPr="00DE232C">
        <w:rPr>
          <w:rFonts w:ascii="Arial" w:hAnsi="Arial" w:cs="Arial"/>
        </w:rPr>
        <w:t xml:space="preserve">. </w:t>
      </w:r>
      <w:proofErr w:type="gramStart"/>
      <w:r w:rsidR="00776C56" w:rsidRPr="00DE232C">
        <w:rPr>
          <w:rFonts w:ascii="Arial" w:hAnsi="Arial" w:cs="Arial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(функций)", а также региональных порталов</w:t>
      </w:r>
      <w:proofErr w:type="gramEnd"/>
      <w:r w:rsidR="00776C56" w:rsidRPr="00DE232C">
        <w:rPr>
          <w:rFonts w:ascii="Arial" w:hAnsi="Arial" w:cs="Arial"/>
        </w:rPr>
        <w:t xml:space="preserve">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</w:t>
      </w:r>
      <w:r>
        <w:rPr>
          <w:rFonts w:ascii="Arial" w:hAnsi="Arial" w:cs="Arial"/>
        </w:rPr>
        <w:t>Администрации</w:t>
      </w:r>
      <w:r w:rsidR="00776C56" w:rsidRPr="00DE232C">
        <w:rPr>
          <w:rFonts w:ascii="Arial" w:hAnsi="Arial" w:cs="Arial"/>
        </w:rPr>
        <w:t xml:space="preserve"> в течение 10 рабочих дней со дня поступления запроса.</w:t>
      </w:r>
    </w:p>
    <w:p w:rsidR="002C43C7" w:rsidRPr="00DE232C" w:rsidRDefault="00DE232C" w:rsidP="003131FF">
      <w:pPr>
        <w:pStyle w:val="ConsPlusNormal0"/>
        <w:ind w:firstLine="709"/>
        <w:jc w:val="both"/>
        <w:rPr>
          <w:rFonts w:ascii="Arial" w:hAnsi="Arial" w:cs="Arial"/>
        </w:rPr>
      </w:pPr>
      <w:r w:rsidRPr="00DE232C">
        <w:rPr>
          <w:rFonts w:ascii="Arial" w:hAnsi="Arial" w:cs="Arial"/>
        </w:rPr>
        <w:t>Администрация</w:t>
      </w:r>
      <w:r w:rsidR="00776C56" w:rsidRPr="00DE232C">
        <w:rPr>
          <w:rFonts w:ascii="Arial" w:hAnsi="Arial" w:cs="Arial"/>
        </w:rPr>
        <w:t xml:space="preserve"> вправе </w:t>
      </w:r>
      <w:proofErr w:type="gramStart"/>
      <w:r w:rsidR="00776C56" w:rsidRPr="00DE232C">
        <w:rPr>
          <w:rFonts w:ascii="Arial" w:hAnsi="Arial" w:cs="Arial"/>
        </w:rPr>
        <w:t>предоставлять документы</w:t>
      </w:r>
      <w:proofErr w:type="gramEnd"/>
      <w:r w:rsidR="00776C56" w:rsidRPr="00DE232C">
        <w:rPr>
          <w:rFonts w:ascii="Arial" w:hAnsi="Arial" w:cs="Arial"/>
        </w:rPr>
        <w:t xml:space="preserve">, указанные в настоящем пункте, безвозмездно или за плату, в случае если размер указанной платы определен решением </w:t>
      </w:r>
      <w:r w:rsidRPr="00DE232C">
        <w:rPr>
          <w:rFonts w:ascii="Arial" w:hAnsi="Arial" w:cs="Arial"/>
        </w:rPr>
        <w:t>Думы Краснополянского сельского поселения</w:t>
      </w:r>
      <w:r w:rsidR="00776C56" w:rsidRPr="00DE232C">
        <w:rPr>
          <w:rFonts w:ascii="Arial" w:hAnsi="Arial" w:cs="Arial"/>
        </w:rPr>
        <w:t xml:space="preserve">, за исключением случаев предоставления информации безвозмездно в порядке, предусмотренном </w:t>
      </w:r>
      <w:hyperlink w:anchor="P202" w:tooltip="29.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">
        <w:r w:rsidR="00776C56" w:rsidRPr="00DE232C">
          <w:rPr>
            <w:rFonts w:ascii="Arial" w:hAnsi="Arial" w:cs="Arial"/>
          </w:rPr>
          <w:t>пунктом 29</w:t>
        </w:r>
      </w:hyperlink>
      <w:r w:rsidR="00776C56" w:rsidRPr="00DE232C">
        <w:rPr>
          <w:rFonts w:ascii="Arial" w:hAnsi="Arial" w:cs="Arial"/>
        </w:rPr>
        <w:t xml:space="preserve"> настоящего Порядка.</w:t>
      </w:r>
    </w:p>
    <w:p w:rsidR="002C43C7" w:rsidRPr="00DE232C" w:rsidRDefault="00DE232C" w:rsidP="003131FF">
      <w:pPr>
        <w:pStyle w:val="ConsPlusNormal0"/>
        <w:ind w:firstLine="709"/>
        <w:jc w:val="both"/>
        <w:rPr>
          <w:rFonts w:ascii="Arial" w:hAnsi="Arial" w:cs="Arial"/>
        </w:rPr>
      </w:pPr>
      <w:r w:rsidRPr="00DE232C">
        <w:rPr>
          <w:rFonts w:ascii="Arial" w:hAnsi="Arial" w:cs="Arial"/>
        </w:rPr>
        <w:t>4.2</w:t>
      </w:r>
      <w:r w:rsidR="00776C56" w:rsidRPr="00DE232C">
        <w:rPr>
          <w:rFonts w:ascii="Arial" w:hAnsi="Arial" w:cs="Arial"/>
        </w:rPr>
        <w:t xml:space="preserve">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</w:t>
      </w:r>
      <w:r w:rsidRPr="00DE232C">
        <w:rPr>
          <w:rFonts w:ascii="Arial" w:hAnsi="Arial" w:cs="Arial"/>
        </w:rPr>
        <w:t>Администрацией</w:t>
      </w:r>
      <w:r w:rsidR="00776C56" w:rsidRPr="00DE232C">
        <w:rPr>
          <w:rFonts w:ascii="Arial" w:hAnsi="Arial" w:cs="Arial"/>
        </w:rPr>
        <w:t xml:space="preserve"> самостоятельно.</w:t>
      </w:r>
    </w:p>
    <w:p w:rsidR="002C43C7" w:rsidRPr="00DE232C" w:rsidRDefault="00776C56" w:rsidP="003131FF">
      <w:pPr>
        <w:pStyle w:val="ConsPlusNormal0"/>
        <w:ind w:firstLine="709"/>
        <w:jc w:val="both"/>
        <w:rPr>
          <w:rFonts w:ascii="Arial" w:hAnsi="Arial" w:cs="Arial"/>
        </w:rPr>
      </w:pPr>
      <w:r w:rsidRPr="00DE232C">
        <w:rPr>
          <w:rFonts w:ascii="Arial" w:hAnsi="Arial" w:cs="Arial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2C43C7" w:rsidRPr="00DE232C" w:rsidRDefault="00DE232C" w:rsidP="003131FF">
      <w:pPr>
        <w:pStyle w:val="ConsPlusNormal0"/>
        <w:ind w:firstLine="709"/>
        <w:jc w:val="both"/>
        <w:rPr>
          <w:rFonts w:ascii="Arial" w:hAnsi="Arial" w:cs="Arial"/>
        </w:rPr>
      </w:pPr>
      <w:bookmarkStart w:id="5" w:name="P202"/>
      <w:bookmarkEnd w:id="5"/>
      <w:r w:rsidRPr="00DE232C">
        <w:rPr>
          <w:rFonts w:ascii="Arial" w:hAnsi="Arial" w:cs="Arial"/>
        </w:rPr>
        <w:t>4.3</w:t>
      </w:r>
      <w:r w:rsidR="00776C56" w:rsidRPr="00DE232C">
        <w:rPr>
          <w:rFonts w:ascii="Arial" w:hAnsi="Arial" w:cs="Arial"/>
        </w:rPr>
        <w:t xml:space="preserve">. </w:t>
      </w:r>
      <w:proofErr w:type="gramStart"/>
      <w:r w:rsidRPr="00DE232C">
        <w:rPr>
          <w:rFonts w:ascii="Arial" w:hAnsi="Arial" w:cs="Arial"/>
        </w:rPr>
        <w:t>Администрация</w:t>
      </w:r>
      <w:r w:rsidR="00776C56" w:rsidRPr="00DE232C">
        <w:rPr>
          <w:rFonts w:ascii="Arial" w:hAnsi="Arial" w:cs="Arial"/>
        </w:rPr>
        <w:t xml:space="preserve">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 заместителям</w:t>
      </w:r>
      <w:proofErr w:type="gramEnd"/>
      <w:r w:rsidR="00776C56" w:rsidRPr="00DE232C">
        <w:rPr>
          <w:rFonts w:ascii="Arial" w:hAnsi="Arial" w:cs="Arial"/>
        </w:rPr>
        <w:t>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 и правообладателям в отношении принадлежащего им муниципального имущества.</w:t>
      </w:r>
    </w:p>
    <w:p w:rsidR="005D0A15" w:rsidRDefault="005D0A15">
      <w:pPr>
        <w:rPr>
          <w:rFonts w:ascii="Arial" w:hAnsi="Arial" w:cs="Arial"/>
          <w:sz w:val="24"/>
        </w:rPr>
      </w:pPr>
      <w:r>
        <w:rPr>
          <w:rFonts w:ascii="Arial" w:hAnsi="Arial" w:cs="Arial"/>
        </w:rPr>
        <w:br w:type="page"/>
      </w:r>
    </w:p>
    <w:p w:rsidR="00C901C4" w:rsidRPr="00C901C4" w:rsidRDefault="00C901C4" w:rsidP="00C901C4">
      <w:pPr>
        <w:pStyle w:val="a9"/>
        <w:spacing w:before="0" w:beforeAutospacing="0" w:after="0" w:afterAutospacing="0" w:line="288" w:lineRule="atLeast"/>
        <w:jc w:val="right"/>
        <w:rPr>
          <w:rFonts w:ascii="Arial" w:hAnsi="Arial" w:cs="Arial"/>
        </w:rPr>
      </w:pPr>
      <w:r w:rsidRPr="00C901C4">
        <w:rPr>
          <w:rFonts w:ascii="Arial" w:hAnsi="Arial" w:cs="Arial"/>
        </w:rPr>
        <w:lastRenderedPageBreak/>
        <w:t>Приложение 1</w:t>
      </w:r>
    </w:p>
    <w:p w:rsidR="00C901C4" w:rsidRPr="00C901C4" w:rsidRDefault="00C901C4" w:rsidP="00C901C4">
      <w:pPr>
        <w:pStyle w:val="a9"/>
        <w:spacing w:before="0" w:beforeAutospacing="0" w:after="0" w:afterAutospacing="0" w:line="288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Положению о порядке ведения</w:t>
      </w:r>
    </w:p>
    <w:p w:rsidR="00C901C4" w:rsidRPr="00C901C4" w:rsidRDefault="00C901C4" w:rsidP="00C901C4">
      <w:pPr>
        <w:pStyle w:val="a9"/>
        <w:spacing w:before="0" w:beforeAutospacing="0" w:after="0" w:afterAutospacing="0" w:line="288" w:lineRule="atLeast"/>
        <w:jc w:val="right"/>
        <w:rPr>
          <w:rFonts w:ascii="Arial" w:hAnsi="Arial" w:cs="Arial"/>
        </w:rPr>
      </w:pPr>
      <w:r w:rsidRPr="00C901C4">
        <w:rPr>
          <w:rFonts w:ascii="Arial" w:hAnsi="Arial" w:cs="Arial"/>
        </w:rPr>
        <w:t>р</w:t>
      </w:r>
      <w:r>
        <w:rPr>
          <w:rFonts w:ascii="Arial" w:hAnsi="Arial" w:cs="Arial"/>
        </w:rPr>
        <w:t>еестра муниципального имущества</w:t>
      </w:r>
    </w:p>
    <w:p w:rsidR="00C901C4" w:rsidRDefault="00C901C4" w:rsidP="00C901C4">
      <w:pPr>
        <w:pStyle w:val="a9"/>
        <w:spacing w:before="0" w:beforeAutospacing="0" w:after="0" w:afterAutospacing="0" w:line="288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Краснополянского сельского поселения</w:t>
      </w:r>
    </w:p>
    <w:p w:rsidR="00C901C4" w:rsidRDefault="00C901C4" w:rsidP="00C901C4">
      <w:pPr>
        <w:pStyle w:val="a9"/>
        <w:spacing w:before="0" w:beforeAutospacing="0" w:after="0" w:afterAutospacing="0" w:line="288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Байкаловского муниципального района</w:t>
      </w:r>
    </w:p>
    <w:p w:rsidR="002C43C7" w:rsidRPr="001B36E5" w:rsidRDefault="00C901C4" w:rsidP="00036EDE">
      <w:pPr>
        <w:pStyle w:val="a9"/>
        <w:spacing w:before="0" w:beforeAutospacing="0" w:after="0" w:afterAutospacing="0" w:line="288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Свердловской области</w:t>
      </w:r>
    </w:p>
    <w:p w:rsidR="002C43C7" w:rsidRPr="001B36E5" w:rsidRDefault="001B36E5" w:rsidP="001B36E5">
      <w:pPr>
        <w:pStyle w:val="ConsPlusNormal0"/>
        <w:rPr>
          <w:rFonts w:ascii="Arial" w:hAnsi="Arial" w:cs="Arial"/>
        </w:rPr>
      </w:pPr>
      <w:r w:rsidRPr="001B36E5">
        <w:rPr>
          <w:rFonts w:ascii="Arial" w:hAnsi="Arial" w:cs="Arial"/>
        </w:rPr>
        <w:t xml:space="preserve">                                                                 </w:t>
      </w:r>
      <w:r w:rsidRPr="001B36E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2516203" wp14:editId="2729DC4A">
            <wp:extent cx="580390" cy="914400"/>
            <wp:effectExtent l="0" t="0" r="0" b="0"/>
            <wp:docPr id="2" name="Рисунок 2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440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2"/>
        <w:gridCol w:w="339"/>
        <w:gridCol w:w="151"/>
        <w:gridCol w:w="883"/>
        <w:gridCol w:w="706"/>
        <w:gridCol w:w="339"/>
        <w:gridCol w:w="377"/>
        <w:gridCol w:w="1470"/>
        <w:gridCol w:w="344"/>
        <w:gridCol w:w="509"/>
        <w:gridCol w:w="2729"/>
      </w:tblGrid>
      <w:tr w:rsidR="001B36E5" w:rsidRPr="001B36E5" w:rsidTr="007766B6">
        <w:trPr>
          <w:trHeight w:val="969"/>
          <w:jc w:val="center"/>
        </w:trPr>
        <w:tc>
          <w:tcPr>
            <w:tcW w:w="9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43C7" w:rsidRPr="001B36E5" w:rsidRDefault="001B36E5" w:rsidP="007766B6">
            <w:pPr>
              <w:pStyle w:val="ConsPlusNormal0"/>
              <w:jc w:val="center"/>
              <w:rPr>
                <w:rFonts w:ascii="Arial" w:hAnsi="Arial" w:cs="Arial"/>
              </w:rPr>
            </w:pPr>
            <w:bookmarkStart w:id="6" w:name="P219"/>
            <w:bookmarkEnd w:id="6"/>
            <w:r w:rsidRPr="001B36E5">
              <w:rPr>
                <w:rFonts w:ascii="Arial" w:hAnsi="Arial" w:cs="Arial"/>
              </w:rPr>
              <w:t>ВЫПИСКА №</w:t>
            </w:r>
            <w:r w:rsidR="00776C56" w:rsidRPr="001B36E5">
              <w:rPr>
                <w:rFonts w:ascii="Arial" w:hAnsi="Arial" w:cs="Arial"/>
              </w:rPr>
              <w:t xml:space="preserve"> ____</w:t>
            </w:r>
          </w:p>
          <w:p w:rsidR="002C43C7" w:rsidRPr="007766B6" w:rsidRDefault="00776C56" w:rsidP="007766B6">
            <w:pPr>
              <w:pStyle w:val="ConsPlusNormal0"/>
              <w:jc w:val="center"/>
              <w:rPr>
                <w:rFonts w:ascii="Arial" w:hAnsi="Arial" w:cs="Arial"/>
              </w:rPr>
            </w:pPr>
            <w:r w:rsidRPr="001B36E5">
              <w:rPr>
                <w:rFonts w:ascii="Arial" w:hAnsi="Arial" w:cs="Arial"/>
              </w:rPr>
              <w:t>из реестра муниципального имущества</w:t>
            </w:r>
            <w:r w:rsidR="001B36E5" w:rsidRPr="001B36E5">
              <w:rPr>
                <w:rFonts w:ascii="Arial" w:hAnsi="Arial" w:cs="Arial"/>
              </w:rPr>
              <w:t xml:space="preserve"> Краснополянского сельского поселения Байкаловского муниципального района Свердловской области</w:t>
            </w:r>
            <w:r w:rsidRPr="001B36E5">
              <w:rPr>
                <w:rFonts w:ascii="Arial" w:hAnsi="Arial" w:cs="Arial"/>
              </w:rPr>
              <w:t xml:space="preserve"> об объект</w:t>
            </w:r>
            <w:r w:rsidR="007766B6">
              <w:rPr>
                <w:rFonts w:ascii="Arial" w:hAnsi="Arial" w:cs="Arial"/>
              </w:rPr>
              <w:t xml:space="preserve">е учета муниципального имущества </w:t>
            </w:r>
            <w:r w:rsidRPr="001B36E5">
              <w:rPr>
                <w:rFonts w:ascii="Arial" w:hAnsi="Arial" w:cs="Arial"/>
              </w:rPr>
              <w:t>на "__" ________ 20__ г.</w:t>
            </w:r>
          </w:p>
        </w:tc>
      </w:tr>
      <w:tr w:rsidR="001B36E5" w:rsidRPr="001B36E5" w:rsidTr="007766B6">
        <w:trPr>
          <w:trHeight w:val="220"/>
          <w:jc w:val="center"/>
        </w:trPr>
        <w:tc>
          <w:tcPr>
            <w:tcW w:w="9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43C7" w:rsidRPr="007766B6" w:rsidRDefault="001B36E5" w:rsidP="007766B6">
            <w:pPr>
              <w:pStyle w:val="ConsPlusNonformat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B36E5">
              <w:rPr>
                <w:rFonts w:ascii="Arial" w:hAnsi="Arial" w:cs="Arial"/>
                <w:sz w:val="22"/>
                <w:szCs w:val="24"/>
              </w:rPr>
              <w:t>Администрация Краснополянского сельского поселения Байкаловского муниципального района Свердловской области сообщает</w:t>
            </w:r>
          </w:p>
        </w:tc>
      </w:tr>
      <w:tr w:rsidR="001B36E5" w:rsidRPr="001B36E5" w:rsidTr="007766B6">
        <w:trPr>
          <w:trHeight w:val="16"/>
          <w:jc w:val="center"/>
        </w:trPr>
        <w:tc>
          <w:tcPr>
            <w:tcW w:w="9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43C7" w:rsidRPr="001B36E5" w:rsidRDefault="001B36E5" w:rsidP="007766B6">
            <w:pPr>
              <w:pStyle w:val="ConsPlusNonformat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36E5">
              <w:rPr>
                <w:rFonts w:ascii="Arial" w:hAnsi="Arial" w:cs="Arial"/>
                <w:sz w:val="22"/>
                <w:szCs w:val="24"/>
              </w:rPr>
              <w:t>Заявителю</w:t>
            </w:r>
            <w:r w:rsidR="00776C56" w:rsidRPr="001B36E5"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</w:p>
          <w:p w:rsidR="002C43C7" w:rsidRPr="007766B6" w:rsidRDefault="001B36E5" w:rsidP="007766B6">
            <w:pPr>
              <w:pStyle w:val="ConsPlusNonformat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1B36E5">
              <w:rPr>
                <w:rFonts w:ascii="Arial" w:hAnsi="Arial" w:cs="Arial"/>
                <w:sz w:val="18"/>
                <w:szCs w:val="24"/>
              </w:rPr>
              <w:t xml:space="preserve">           </w:t>
            </w:r>
            <w:r w:rsidR="00776C56" w:rsidRPr="001B36E5">
              <w:rPr>
                <w:rFonts w:ascii="Arial" w:hAnsi="Arial" w:cs="Arial"/>
                <w:sz w:val="18"/>
                <w:szCs w:val="24"/>
              </w:rPr>
              <w:t>(наименование юридического лица, фамилия, имя, отчество</w:t>
            </w:r>
            <w:r w:rsidR="007766B6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776C56" w:rsidRPr="001B36E5">
              <w:rPr>
                <w:rFonts w:ascii="Arial" w:hAnsi="Arial" w:cs="Arial"/>
                <w:sz w:val="18"/>
                <w:szCs w:val="24"/>
              </w:rPr>
              <w:t>(при наличии) физического лица)</w:t>
            </w:r>
          </w:p>
        </w:tc>
      </w:tr>
      <w:tr w:rsidR="001B36E5" w:rsidRPr="001B36E5" w:rsidTr="007766B6">
        <w:trPr>
          <w:trHeight w:val="231"/>
          <w:jc w:val="center"/>
        </w:trPr>
        <w:tc>
          <w:tcPr>
            <w:tcW w:w="9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43C7" w:rsidRPr="001B36E5" w:rsidRDefault="00776C56" w:rsidP="007766B6">
            <w:pPr>
              <w:pStyle w:val="ConsPlusNormal0"/>
              <w:jc w:val="center"/>
              <w:outlineLvl w:val="2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1. Сведения об объекте муниципального имущества</w:t>
            </w:r>
          </w:p>
        </w:tc>
      </w:tr>
      <w:tr w:rsidR="001B36E5" w:rsidRPr="001B36E5" w:rsidTr="007766B6">
        <w:tblPrEx>
          <w:tblBorders>
            <w:insideV w:val="nil"/>
          </w:tblBorders>
        </w:tblPrEx>
        <w:trPr>
          <w:trHeight w:val="220"/>
          <w:jc w:val="center"/>
        </w:trPr>
        <w:tc>
          <w:tcPr>
            <w:tcW w:w="3831" w:type="dxa"/>
            <w:gridSpan w:val="5"/>
            <w:tcBorders>
              <w:top w:val="nil"/>
              <w:bottom w:val="nil"/>
            </w:tcBorders>
            <w:vAlign w:val="bottom"/>
          </w:tcPr>
          <w:p w:rsidR="002C43C7" w:rsidRPr="001B36E5" w:rsidRDefault="00776C56" w:rsidP="007766B6">
            <w:pPr>
              <w:pStyle w:val="ConsPlusNormal0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Вид и наименование объекта учета</w:t>
            </w:r>
          </w:p>
        </w:tc>
        <w:tc>
          <w:tcPr>
            <w:tcW w:w="5768" w:type="dxa"/>
            <w:gridSpan w:val="6"/>
            <w:tcBorders>
              <w:top w:val="nil"/>
            </w:tcBorders>
          </w:tcPr>
          <w:p w:rsidR="002C43C7" w:rsidRPr="001B36E5" w:rsidRDefault="002C43C7" w:rsidP="007766B6">
            <w:pPr>
              <w:pStyle w:val="ConsPlusNormal0"/>
              <w:rPr>
                <w:rFonts w:ascii="Arial" w:hAnsi="Arial" w:cs="Arial"/>
                <w:sz w:val="22"/>
              </w:rPr>
            </w:pPr>
          </w:p>
        </w:tc>
      </w:tr>
      <w:tr w:rsidR="001B36E5" w:rsidRPr="001B36E5" w:rsidTr="007766B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20"/>
          <w:jc w:val="center"/>
        </w:trPr>
        <w:tc>
          <w:tcPr>
            <w:tcW w:w="2242" w:type="dxa"/>
            <w:gridSpan w:val="3"/>
            <w:vAlign w:val="center"/>
          </w:tcPr>
          <w:p w:rsidR="002C43C7" w:rsidRPr="001B36E5" w:rsidRDefault="00776C56" w:rsidP="007766B6">
            <w:pPr>
              <w:pStyle w:val="ConsPlusNormal0"/>
              <w:jc w:val="center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Реестровый номер</w:t>
            </w:r>
          </w:p>
        </w:tc>
        <w:tc>
          <w:tcPr>
            <w:tcW w:w="1589" w:type="dxa"/>
            <w:gridSpan w:val="2"/>
          </w:tcPr>
          <w:p w:rsidR="002C43C7" w:rsidRPr="001B36E5" w:rsidRDefault="002C43C7" w:rsidP="007766B6">
            <w:pPr>
              <w:pStyle w:val="ConsPlusNormal0"/>
              <w:rPr>
                <w:rFonts w:ascii="Arial" w:hAnsi="Arial" w:cs="Arial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nil"/>
              <w:bottom w:val="nil"/>
            </w:tcBorders>
          </w:tcPr>
          <w:p w:rsidR="002C43C7" w:rsidRPr="001B36E5" w:rsidRDefault="002C43C7" w:rsidP="007766B6">
            <w:pPr>
              <w:pStyle w:val="ConsPlusNormal0"/>
              <w:rPr>
                <w:rFonts w:ascii="Arial" w:hAnsi="Arial" w:cs="Arial"/>
                <w:sz w:val="22"/>
              </w:rPr>
            </w:pPr>
          </w:p>
        </w:tc>
        <w:tc>
          <w:tcPr>
            <w:tcW w:w="2323" w:type="dxa"/>
            <w:gridSpan w:val="3"/>
          </w:tcPr>
          <w:p w:rsidR="002C43C7" w:rsidRPr="001B36E5" w:rsidRDefault="00776C56" w:rsidP="007766B6">
            <w:pPr>
              <w:pStyle w:val="ConsPlusNormal0"/>
              <w:jc w:val="center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Дата присвоения</w:t>
            </w:r>
          </w:p>
        </w:tc>
        <w:tc>
          <w:tcPr>
            <w:tcW w:w="2729" w:type="dxa"/>
          </w:tcPr>
          <w:p w:rsidR="002C43C7" w:rsidRPr="001B36E5" w:rsidRDefault="002C43C7" w:rsidP="007766B6">
            <w:pPr>
              <w:pStyle w:val="ConsPlusNormal0"/>
              <w:rPr>
                <w:rFonts w:ascii="Arial" w:hAnsi="Arial" w:cs="Arial"/>
                <w:sz w:val="22"/>
              </w:rPr>
            </w:pPr>
          </w:p>
        </w:tc>
      </w:tr>
      <w:tr w:rsidR="001B36E5" w:rsidRPr="001B36E5" w:rsidTr="007766B6">
        <w:trPr>
          <w:trHeight w:val="231"/>
          <w:jc w:val="center"/>
        </w:trPr>
        <w:tc>
          <w:tcPr>
            <w:tcW w:w="9599" w:type="dxa"/>
            <w:gridSpan w:val="11"/>
            <w:tcBorders>
              <w:top w:val="nil"/>
              <w:left w:val="nil"/>
              <w:right w:val="nil"/>
            </w:tcBorders>
          </w:tcPr>
          <w:p w:rsidR="002C43C7" w:rsidRPr="001B36E5" w:rsidRDefault="002C43C7" w:rsidP="007766B6">
            <w:pPr>
              <w:pStyle w:val="ConsPlusNormal0"/>
              <w:rPr>
                <w:rFonts w:ascii="Arial" w:hAnsi="Arial" w:cs="Arial"/>
                <w:sz w:val="22"/>
              </w:rPr>
            </w:pPr>
          </w:p>
        </w:tc>
      </w:tr>
      <w:tr w:rsidR="001B36E5" w:rsidRPr="001B36E5" w:rsidTr="007766B6">
        <w:tblPrEx>
          <w:tblBorders>
            <w:insideH w:val="single" w:sz="4" w:space="0" w:color="auto"/>
          </w:tblBorders>
        </w:tblPrEx>
        <w:trPr>
          <w:trHeight w:val="220"/>
          <w:jc w:val="center"/>
        </w:trPr>
        <w:tc>
          <w:tcPr>
            <w:tcW w:w="4547" w:type="dxa"/>
            <w:gridSpan w:val="7"/>
            <w:tcBorders>
              <w:left w:val="nil"/>
            </w:tcBorders>
          </w:tcPr>
          <w:p w:rsidR="002C43C7" w:rsidRPr="001B36E5" w:rsidRDefault="00776C56" w:rsidP="007766B6">
            <w:pPr>
              <w:pStyle w:val="ConsPlusNormal0"/>
              <w:jc w:val="center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Наименования сведений</w:t>
            </w:r>
          </w:p>
        </w:tc>
        <w:tc>
          <w:tcPr>
            <w:tcW w:w="5052" w:type="dxa"/>
            <w:gridSpan w:val="4"/>
            <w:tcBorders>
              <w:right w:val="nil"/>
            </w:tcBorders>
          </w:tcPr>
          <w:p w:rsidR="002C43C7" w:rsidRPr="001B36E5" w:rsidRDefault="00776C56" w:rsidP="007766B6">
            <w:pPr>
              <w:pStyle w:val="ConsPlusNormal0"/>
              <w:jc w:val="center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Значения сведений</w:t>
            </w:r>
          </w:p>
        </w:tc>
      </w:tr>
      <w:tr w:rsidR="001B36E5" w:rsidRPr="001B36E5" w:rsidTr="007766B6">
        <w:tblPrEx>
          <w:tblBorders>
            <w:insideH w:val="single" w:sz="4" w:space="0" w:color="auto"/>
          </w:tblBorders>
        </w:tblPrEx>
        <w:trPr>
          <w:trHeight w:val="220"/>
          <w:jc w:val="center"/>
        </w:trPr>
        <w:tc>
          <w:tcPr>
            <w:tcW w:w="4547" w:type="dxa"/>
            <w:gridSpan w:val="7"/>
            <w:tcBorders>
              <w:left w:val="nil"/>
            </w:tcBorders>
          </w:tcPr>
          <w:p w:rsidR="002C43C7" w:rsidRPr="001B36E5" w:rsidRDefault="00776C56" w:rsidP="007766B6">
            <w:pPr>
              <w:pStyle w:val="ConsPlusNormal0"/>
              <w:jc w:val="center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052" w:type="dxa"/>
            <w:gridSpan w:val="4"/>
            <w:tcBorders>
              <w:right w:val="nil"/>
            </w:tcBorders>
          </w:tcPr>
          <w:p w:rsidR="002C43C7" w:rsidRPr="001B36E5" w:rsidRDefault="00776C56" w:rsidP="007766B6">
            <w:pPr>
              <w:pStyle w:val="ConsPlusNormal0"/>
              <w:jc w:val="center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2</w:t>
            </w:r>
          </w:p>
        </w:tc>
      </w:tr>
      <w:tr w:rsidR="001B36E5" w:rsidRPr="001B36E5" w:rsidTr="007766B6">
        <w:tblPrEx>
          <w:tblBorders>
            <w:insideH w:val="single" w:sz="4" w:space="0" w:color="auto"/>
          </w:tblBorders>
        </w:tblPrEx>
        <w:trPr>
          <w:trHeight w:val="231"/>
          <w:jc w:val="center"/>
        </w:trPr>
        <w:tc>
          <w:tcPr>
            <w:tcW w:w="4547" w:type="dxa"/>
            <w:gridSpan w:val="7"/>
            <w:tcBorders>
              <w:left w:val="nil"/>
            </w:tcBorders>
          </w:tcPr>
          <w:p w:rsidR="002C43C7" w:rsidRPr="001B36E5" w:rsidRDefault="002C43C7" w:rsidP="007766B6">
            <w:pPr>
              <w:pStyle w:val="ConsPlusNormal0"/>
              <w:rPr>
                <w:rFonts w:ascii="Arial" w:hAnsi="Arial" w:cs="Arial"/>
                <w:sz w:val="22"/>
              </w:rPr>
            </w:pPr>
          </w:p>
        </w:tc>
        <w:tc>
          <w:tcPr>
            <w:tcW w:w="5052" w:type="dxa"/>
            <w:gridSpan w:val="4"/>
            <w:tcBorders>
              <w:right w:val="nil"/>
            </w:tcBorders>
          </w:tcPr>
          <w:p w:rsidR="002C43C7" w:rsidRPr="001B36E5" w:rsidRDefault="002C43C7" w:rsidP="007766B6">
            <w:pPr>
              <w:pStyle w:val="ConsPlusNormal0"/>
              <w:rPr>
                <w:rFonts w:ascii="Arial" w:hAnsi="Arial" w:cs="Arial"/>
                <w:sz w:val="22"/>
              </w:rPr>
            </w:pPr>
          </w:p>
        </w:tc>
      </w:tr>
      <w:tr w:rsidR="001B36E5" w:rsidRPr="001B36E5" w:rsidTr="007766B6">
        <w:trPr>
          <w:trHeight w:val="220"/>
          <w:jc w:val="center"/>
        </w:trPr>
        <w:tc>
          <w:tcPr>
            <w:tcW w:w="9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43C7" w:rsidRPr="001B36E5" w:rsidRDefault="00776C56" w:rsidP="007766B6">
            <w:pPr>
              <w:pStyle w:val="ConsPlusNormal0"/>
              <w:jc w:val="center"/>
              <w:outlineLvl w:val="2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2. Информация об изменении сведений об объекте учета муниципального имущества</w:t>
            </w:r>
          </w:p>
        </w:tc>
      </w:tr>
      <w:tr w:rsidR="001B36E5" w:rsidRPr="001B36E5" w:rsidTr="007766B6">
        <w:tblPrEx>
          <w:tblBorders>
            <w:insideH w:val="single" w:sz="4" w:space="0" w:color="auto"/>
          </w:tblBorders>
        </w:tblPrEx>
        <w:trPr>
          <w:trHeight w:val="220"/>
          <w:jc w:val="center"/>
        </w:trPr>
        <w:tc>
          <w:tcPr>
            <w:tcW w:w="3125" w:type="dxa"/>
            <w:gridSpan w:val="4"/>
            <w:tcBorders>
              <w:left w:val="nil"/>
            </w:tcBorders>
          </w:tcPr>
          <w:p w:rsidR="002C43C7" w:rsidRPr="001B36E5" w:rsidRDefault="00776C56" w:rsidP="007766B6">
            <w:pPr>
              <w:pStyle w:val="ConsPlusNormal0"/>
              <w:jc w:val="center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Наименование изменения</w:t>
            </w:r>
          </w:p>
        </w:tc>
        <w:tc>
          <w:tcPr>
            <w:tcW w:w="2892" w:type="dxa"/>
            <w:gridSpan w:val="4"/>
          </w:tcPr>
          <w:p w:rsidR="002C43C7" w:rsidRPr="001B36E5" w:rsidRDefault="00776C56" w:rsidP="007766B6">
            <w:pPr>
              <w:pStyle w:val="ConsPlusNormal0"/>
              <w:jc w:val="center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Значение сведений</w:t>
            </w:r>
          </w:p>
        </w:tc>
        <w:tc>
          <w:tcPr>
            <w:tcW w:w="3582" w:type="dxa"/>
            <w:gridSpan w:val="3"/>
            <w:tcBorders>
              <w:right w:val="nil"/>
            </w:tcBorders>
          </w:tcPr>
          <w:p w:rsidR="002C43C7" w:rsidRPr="001B36E5" w:rsidRDefault="00776C56" w:rsidP="007766B6">
            <w:pPr>
              <w:pStyle w:val="ConsPlusNormal0"/>
              <w:jc w:val="center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Дата изменения</w:t>
            </w:r>
          </w:p>
        </w:tc>
      </w:tr>
      <w:tr w:rsidR="001B36E5" w:rsidRPr="001B36E5" w:rsidTr="007766B6">
        <w:tblPrEx>
          <w:tblBorders>
            <w:insideH w:val="single" w:sz="4" w:space="0" w:color="auto"/>
          </w:tblBorders>
        </w:tblPrEx>
        <w:trPr>
          <w:trHeight w:val="231"/>
          <w:jc w:val="center"/>
        </w:trPr>
        <w:tc>
          <w:tcPr>
            <w:tcW w:w="3125" w:type="dxa"/>
            <w:gridSpan w:val="4"/>
            <w:tcBorders>
              <w:left w:val="nil"/>
            </w:tcBorders>
          </w:tcPr>
          <w:p w:rsidR="002C43C7" w:rsidRPr="001B36E5" w:rsidRDefault="00776C56" w:rsidP="007766B6">
            <w:pPr>
              <w:pStyle w:val="ConsPlusNormal0"/>
              <w:jc w:val="center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892" w:type="dxa"/>
            <w:gridSpan w:val="4"/>
          </w:tcPr>
          <w:p w:rsidR="002C43C7" w:rsidRPr="001B36E5" w:rsidRDefault="00776C56" w:rsidP="007766B6">
            <w:pPr>
              <w:pStyle w:val="ConsPlusNormal0"/>
              <w:jc w:val="center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582" w:type="dxa"/>
            <w:gridSpan w:val="3"/>
            <w:tcBorders>
              <w:right w:val="nil"/>
            </w:tcBorders>
          </w:tcPr>
          <w:p w:rsidR="002C43C7" w:rsidRPr="001B36E5" w:rsidRDefault="00776C56" w:rsidP="007766B6">
            <w:pPr>
              <w:pStyle w:val="ConsPlusNormal0"/>
              <w:jc w:val="center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3</w:t>
            </w:r>
          </w:p>
        </w:tc>
      </w:tr>
      <w:tr w:rsidR="001B36E5" w:rsidRPr="001B36E5" w:rsidTr="007766B6">
        <w:tblPrEx>
          <w:tblBorders>
            <w:insideH w:val="single" w:sz="4" w:space="0" w:color="auto"/>
          </w:tblBorders>
        </w:tblPrEx>
        <w:trPr>
          <w:trHeight w:val="18"/>
          <w:jc w:val="center"/>
        </w:trPr>
        <w:tc>
          <w:tcPr>
            <w:tcW w:w="3125" w:type="dxa"/>
            <w:gridSpan w:val="4"/>
            <w:tcBorders>
              <w:left w:val="nil"/>
            </w:tcBorders>
          </w:tcPr>
          <w:p w:rsidR="002C43C7" w:rsidRPr="001B36E5" w:rsidRDefault="002C43C7" w:rsidP="007766B6">
            <w:pPr>
              <w:pStyle w:val="ConsPlusNormal0"/>
              <w:rPr>
                <w:rFonts w:ascii="Arial" w:hAnsi="Arial" w:cs="Arial"/>
                <w:sz w:val="22"/>
              </w:rPr>
            </w:pPr>
          </w:p>
        </w:tc>
        <w:tc>
          <w:tcPr>
            <w:tcW w:w="2892" w:type="dxa"/>
            <w:gridSpan w:val="4"/>
          </w:tcPr>
          <w:p w:rsidR="002C43C7" w:rsidRPr="001B36E5" w:rsidRDefault="002C43C7" w:rsidP="007766B6">
            <w:pPr>
              <w:pStyle w:val="ConsPlusNormal0"/>
              <w:rPr>
                <w:rFonts w:ascii="Arial" w:hAnsi="Arial" w:cs="Arial"/>
                <w:sz w:val="22"/>
              </w:rPr>
            </w:pPr>
          </w:p>
        </w:tc>
        <w:tc>
          <w:tcPr>
            <w:tcW w:w="3582" w:type="dxa"/>
            <w:gridSpan w:val="3"/>
            <w:tcBorders>
              <w:right w:val="nil"/>
            </w:tcBorders>
          </w:tcPr>
          <w:p w:rsidR="002C43C7" w:rsidRPr="001B36E5" w:rsidRDefault="002C43C7" w:rsidP="007766B6">
            <w:pPr>
              <w:pStyle w:val="ConsPlusNormal0"/>
              <w:rPr>
                <w:rFonts w:ascii="Arial" w:hAnsi="Arial" w:cs="Arial"/>
                <w:sz w:val="22"/>
              </w:rPr>
            </w:pPr>
          </w:p>
        </w:tc>
      </w:tr>
      <w:tr w:rsidR="001B36E5" w:rsidRPr="001B36E5" w:rsidTr="007766B6">
        <w:tblPrEx>
          <w:tblBorders>
            <w:insideH w:val="single" w:sz="4" w:space="0" w:color="auto"/>
          </w:tblBorders>
        </w:tblPrEx>
        <w:trPr>
          <w:trHeight w:val="220"/>
          <w:jc w:val="center"/>
        </w:trPr>
        <w:tc>
          <w:tcPr>
            <w:tcW w:w="3125" w:type="dxa"/>
            <w:gridSpan w:val="4"/>
            <w:tcBorders>
              <w:left w:val="nil"/>
            </w:tcBorders>
          </w:tcPr>
          <w:p w:rsidR="002C43C7" w:rsidRPr="001B36E5" w:rsidRDefault="002C43C7" w:rsidP="007766B6">
            <w:pPr>
              <w:pStyle w:val="ConsPlusNormal0"/>
              <w:rPr>
                <w:rFonts w:ascii="Arial" w:hAnsi="Arial" w:cs="Arial"/>
                <w:sz w:val="22"/>
              </w:rPr>
            </w:pPr>
          </w:p>
        </w:tc>
        <w:tc>
          <w:tcPr>
            <w:tcW w:w="2892" w:type="dxa"/>
            <w:gridSpan w:val="4"/>
          </w:tcPr>
          <w:p w:rsidR="002C43C7" w:rsidRPr="001B36E5" w:rsidRDefault="002C43C7" w:rsidP="007766B6">
            <w:pPr>
              <w:pStyle w:val="ConsPlusNormal0"/>
              <w:rPr>
                <w:rFonts w:ascii="Arial" w:hAnsi="Arial" w:cs="Arial"/>
                <w:sz w:val="22"/>
              </w:rPr>
            </w:pPr>
          </w:p>
        </w:tc>
        <w:tc>
          <w:tcPr>
            <w:tcW w:w="3582" w:type="dxa"/>
            <w:gridSpan w:val="3"/>
            <w:tcBorders>
              <w:right w:val="nil"/>
            </w:tcBorders>
          </w:tcPr>
          <w:p w:rsidR="002C43C7" w:rsidRPr="001B36E5" w:rsidRDefault="002C43C7" w:rsidP="007766B6">
            <w:pPr>
              <w:pStyle w:val="ConsPlusNormal0"/>
              <w:rPr>
                <w:rFonts w:ascii="Arial" w:hAnsi="Arial" w:cs="Arial"/>
                <w:sz w:val="22"/>
              </w:rPr>
            </w:pPr>
          </w:p>
        </w:tc>
      </w:tr>
      <w:tr w:rsidR="001B36E5" w:rsidRPr="001B36E5" w:rsidTr="007766B6">
        <w:trPr>
          <w:trHeight w:val="95"/>
          <w:jc w:val="center"/>
        </w:trPr>
        <w:tc>
          <w:tcPr>
            <w:tcW w:w="9599" w:type="dxa"/>
            <w:gridSpan w:val="11"/>
            <w:tcBorders>
              <w:left w:val="nil"/>
              <w:bottom w:val="nil"/>
              <w:right w:val="nil"/>
            </w:tcBorders>
          </w:tcPr>
          <w:p w:rsidR="002C43C7" w:rsidRPr="001B36E5" w:rsidRDefault="007766B6" w:rsidP="007766B6">
            <w:pPr>
              <w:pStyle w:val="ConsPlusNormal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</w:t>
            </w:r>
          </w:p>
        </w:tc>
      </w:tr>
      <w:tr w:rsidR="001B36E5" w:rsidRPr="001B36E5" w:rsidTr="007766B6">
        <w:trPr>
          <w:trHeight w:val="281"/>
          <w:jc w:val="center"/>
        </w:trPr>
        <w:tc>
          <w:tcPr>
            <w:tcW w:w="95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3C7" w:rsidRPr="001B36E5" w:rsidRDefault="00776C56" w:rsidP="007766B6">
            <w:pPr>
              <w:pStyle w:val="ConsPlusNormal0"/>
              <w:spacing w:after="100" w:afterAutospacing="1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ОТМЕТКА О ПОДТВЕРЖДЕНИИ СВЕДЕНИЙ</w:t>
            </w:r>
            <w:proofErr w:type="gramStart"/>
            <w:r w:rsidRPr="001B36E5">
              <w:rPr>
                <w:rFonts w:ascii="Arial" w:hAnsi="Arial" w:cs="Arial"/>
                <w:sz w:val="22"/>
              </w:rPr>
              <w:t>,С</w:t>
            </w:r>
            <w:proofErr w:type="gramEnd"/>
            <w:r w:rsidRPr="001B36E5">
              <w:rPr>
                <w:rFonts w:ascii="Arial" w:hAnsi="Arial" w:cs="Arial"/>
                <w:sz w:val="22"/>
              </w:rPr>
              <w:t>ОДЕРЖАЩИХСЯ В НАСТОЯЩЕЙ ВЫПИСКЕ</w:t>
            </w:r>
          </w:p>
        </w:tc>
      </w:tr>
      <w:tr w:rsidR="001B36E5" w:rsidRPr="001B36E5" w:rsidTr="00036EDE">
        <w:tblPrEx>
          <w:tblBorders>
            <w:insideV w:val="nil"/>
          </w:tblBorders>
        </w:tblPrEx>
        <w:trPr>
          <w:trHeight w:val="220"/>
          <w:jc w:val="center"/>
        </w:trPr>
        <w:tc>
          <w:tcPr>
            <w:tcW w:w="1752" w:type="dxa"/>
            <w:tcBorders>
              <w:top w:val="nil"/>
              <w:bottom w:val="nil"/>
            </w:tcBorders>
            <w:vAlign w:val="bottom"/>
          </w:tcPr>
          <w:p w:rsidR="002C43C7" w:rsidRPr="001B36E5" w:rsidRDefault="00776C56" w:rsidP="007766B6">
            <w:pPr>
              <w:pStyle w:val="ConsPlusNormal0"/>
              <w:spacing w:after="100" w:afterAutospacing="1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Ответственный</w:t>
            </w:r>
          </w:p>
        </w:tc>
        <w:tc>
          <w:tcPr>
            <w:tcW w:w="339" w:type="dxa"/>
            <w:tcBorders>
              <w:top w:val="nil"/>
              <w:bottom w:val="nil"/>
            </w:tcBorders>
          </w:tcPr>
          <w:p w:rsidR="002C43C7" w:rsidRPr="001B36E5" w:rsidRDefault="002C43C7" w:rsidP="007766B6">
            <w:pPr>
              <w:pStyle w:val="ConsPlusNormal0"/>
              <w:spacing w:after="100" w:afterAutospacing="1"/>
              <w:rPr>
                <w:rFonts w:ascii="Arial" w:hAnsi="Arial" w:cs="Arial"/>
                <w:sz w:val="22"/>
              </w:rPr>
            </w:pPr>
          </w:p>
        </w:tc>
        <w:tc>
          <w:tcPr>
            <w:tcW w:w="1740" w:type="dxa"/>
            <w:gridSpan w:val="3"/>
            <w:tcBorders>
              <w:top w:val="nil"/>
            </w:tcBorders>
          </w:tcPr>
          <w:p w:rsidR="002C43C7" w:rsidRPr="001B36E5" w:rsidRDefault="002C43C7" w:rsidP="007766B6">
            <w:pPr>
              <w:pStyle w:val="ConsPlusNormal0"/>
              <w:spacing w:after="100" w:afterAutospacing="1"/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</w:tcPr>
          <w:p w:rsidR="002C43C7" w:rsidRPr="001B36E5" w:rsidRDefault="002C43C7" w:rsidP="007766B6">
            <w:pPr>
              <w:pStyle w:val="ConsPlusNormal0"/>
              <w:spacing w:after="100" w:afterAutospacing="1"/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847" w:type="dxa"/>
            <w:gridSpan w:val="2"/>
            <w:tcBorders>
              <w:top w:val="nil"/>
            </w:tcBorders>
          </w:tcPr>
          <w:p w:rsidR="002C43C7" w:rsidRPr="001B36E5" w:rsidRDefault="002C43C7" w:rsidP="007766B6">
            <w:pPr>
              <w:pStyle w:val="ConsPlusNormal0"/>
              <w:spacing w:after="100" w:afterAutospacing="1"/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44" w:type="dxa"/>
            <w:tcBorders>
              <w:top w:val="nil"/>
              <w:bottom w:val="nil"/>
            </w:tcBorders>
          </w:tcPr>
          <w:p w:rsidR="002C43C7" w:rsidRPr="001B36E5" w:rsidRDefault="002C43C7" w:rsidP="007766B6">
            <w:pPr>
              <w:pStyle w:val="ConsPlusNormal0"/>
              <w:spacing w:after="100" w:afterAutospacing="1"/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238" w:type="dxa"/>
            <w:gridSpan w:val="2"/>
            <w:tcBorders>
              <w:top w:val="nil"/>
            </w:tcBorders>
          </w:tcPr>
          <w:p w:rsidR="002C43C7" w:rsidRPr="001B36E5" w:rsidRDefault="002C43C7" w:rsidP="007766B6">
            <w:pPr>
              <w:pStyle w:val="ConsPlusNormal0"/>
              <w:spacing w:after="100" w:afterAutospacing="1"/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1B36E5" w:rsidRPr="001B36E5" w:rsidTr="00036EDE">
        <w:tblPrEx>
          <w:tblBorders>
            <w:insideV w:val="nil"/>
          </w:tblBorders>
        </w:tblPrEx>
        <w:trPr>
          <w:trHeight w:val="220"/>
          <w:jc w:val="center"/>
        </w:trPr>
        <w:tc>
          <w:tcPr>
            <w:tcW w:w="1752" w:type="dxa"/>
            <w:tcBorders>
              <w:top w:val="nil"/>
              <w:bottom w:val="nil"/>
            </w:tcBorders>
          </w:tcPr>
          <w:p w:rsidR="002C43C7" w:rsidRPr="001B36E5" w:rsidRDefault="00776C56" w:rsidP="007766B6">
            <w:pPr>
              <w:pStyle w:val="ConsPlusNormal0"/>
              <w:spacing w:after="100" w:afterAutospacing="1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исполнитель:</w:t>
            </w:r>
          </w:p>
        </w:tc>
        <w:tc>
          <w:tcPr>
            <w:tcW w:w="339" w:type="dxa"/>
            <w:tcBorders>
              <w:top w:val="nil"/>
              <w:bottom w:val="nil"/>
            </w:tcBorders>
          </w:tcPr>
          <w:p w:rsidR="002C43C7" w:rsidRPr="001B36E5" w:rsidRDefault="002C43C7" w:rsidP="007766B6">
            <w:pPr>
              <w:pStyle w:val="ConsPlusNormal0"/>
              <w:spacing w:after="100" w:afterAutospacing="1"/>
              <w:rPr>
                <w:rFonts w:ascii="Arial" w:hAnsi="Arial" w:cs="Arial"/>
                <w:sz w:val="22"/>
              </w:rPr>
            </w:pPr>
          </w:p>
        </w:tc>
        <w:tc>
          <w:tcPr>
            <w:tcW w:w="1740" w:type="dxa"/>
            <w:gridSpan w:val="3"/>
            <w:tcBorders>
              <w:bottom w:val="nil"/>
            </w:tcBorders>
          </w:tcPr>
          <w:p w:rsidR="002C43C7" w:rsidRPr="001B36E5" w:rsidRDefault="00776C56" w:rsidP="007766B6">
            <w:pPr>
              <w:pStyle w:val="ConsPlusNormal0"/>
              <w:spacing w:after="100" w:afterAutospacing="1"/>
              <w:jc w:val="center"/>
              <w:rPr>
                <w:rFonts w:ascii="Arial" w:hAnsi="Arial" w:cs="Arial"/>
                <w:sz w:val="18"/>
              </w:rPr>
            </w:pPr>
            <w:r w:rsidRPr="001B36E5">
              <w:rPr>
                <w:rFonts w:ascii="Arial" w:hAnsi="Arial" w:cs="Arial"/>
                <w:sz w:val="18"/>
              </w:rPr>
              <w:t>(должность)</w:t>
            </w:r>
          </w:p>
        </w:tc>
        <w:tc>
          <w:tcPr>
            <w:tcW w:w="339" w:type="dxa"/>
            <w:tcBorders>
              <w:top w:val="nil"/>
              <w:bottom w:val="nil"/>
            </w:tcBorders>
          </w:tcPr>
          <w:p w:rsidR="002C43C7" w:rsidRPr="001B36E5" w:rsidRDefault="002C43C7" w:rsidP="007766B6">
            <w:pPr>
              <w:pStyle w:val="ConsPlusNormal0"/>
              <w:spacing w:after="100" w:afterAutospacing="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7" w:type="dxa"/>
            <w:gridSpan w:val="2"/>
            <w:tcBorders>
              <w:bottom w:val="nil"/>
            </w:tcBorders>
          </w:tcPr>
          <w:p w:rsidR="002C43C7" w:rsidRPr="001B36E5" w:rsidRDefault="00776C56" w:rsidP="007766B6">
            <w:pPr>
              <w:pStyle w:val="ConsPlusNormal0"/>
              <w:spacing w:after="100" w:afterAutospacing="1"/>
              <w:jc w:val="center"/>
              <w:rPr>
                <w:rFonts w:ascii="Arial" w:hAnsi="Arial" w:cs="Arial"/>
                <w:sz w:val="18"/>
              </w:rPr>
            </w:pPr>
            <w:r w:rsidRPr="001B36E5">
              <w:rPr>
                <w:rFonts w:ascii="Arial" w:hAnsi="Arial" w:cs="Arial"/>
                <w:sz w:val="18"/>
              </w:rPr>
              <w:t>(подпись)</w:t>
            </w:r>
          </w:p>
        </w:tc>
        <w:tc>
          <w:tcPr>
            <w:tcW w:w="344" w:type="dxa"/>
            <w:tcBorders>
              <w:top w:val="nil"/>
              <w:bottom w:val="nil"/>
            </w:tcBorders>
          </w:tcPr>
          <w:p w:rsidR="002C43C7" w:rsidRPr="001B36E5" w:rsidRDefault="002C43C7" w:rsidP="007766B6">
            <w:pPr>
              <w:pStyle w:val="ConsPlusNormal0"/>
              <w:spacing w:after="100" w:afterAutospacing="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38" w:type="dxa"/>
            <w:gridSpan w:val="2"/>
            <w:tcBorders>
              <w:bottom w:val="nil"/>
            </w:tcBorders>
          </w:tcPr>
          <w:p w:rsidR="002C43C7" w:rsidRPr="001B36E5" w:rsidRDefault="00776C56" w:rsidP="007766B6">
            <w:pPr>
              <w:pStyle w:val="ConsPlusNormal0"/>
              <w:spacing w:after="100" w:afterAutospacing="1"/>
              <w:jc w:val="center"/>
              <w:rPr>
                <w:rFonts w:ascii="Arial" w:hAnsi="Arial" w:cs="Arial"/>
                <w:sz w:val="18"/>
              </w:rPr>
            </w:pPr>
            <w:r w:rsidRPr="001B36E5">
              <w:rPr>
                <w:rFonts w:ascii="Arial" w:hAnsi="Arial" w:cs="Arial"/>
                <w:sz w:val="18"/>
              </w:rPr>
              <w:t>(расшифровка подписи)</w:t>
            </w:r>
          </w:p>
        </w:tc>
      </w:tr>
      <w:tr w:rsidR="001B36E5" w:rsidRPr="001B36E5" w:rsidTr="007766B6">
        <w:trPr>
          <w:trHeight w:val="16"/>
          <w:jc w:val="center"/>
        </w:trPr>
        <w:tc>
          <w:tcPr>
            <w:tcW w:w="9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43C7" w:rsidRPr="001B36E5" w:rsidRDefault="00776C56" w:rsidP="007766B6">
            <w:pPr>
              <w:pStyle w:val="ConsPlusNormal0"/>
              <w:spacing w:after="100" w:afterAutospacing="1"/>
              <w:rPr>
                <w:rFonts w:ascii="Arial" w:hAnsi="Arial" w:cs="Arial"/>
                <w:sz w:val="22"/>
              </w:rPr>
            </w:pPr>
            <w:r w:rsidRPr="001B36E5">
              <w:rPr>
                <w:rFonts w:ascii="Arial" w:hAnsi="Arial" w:cs="Arial"/>
                <w:sz w:val="22"/>
              </w:rPr>
              <w:t>"__" ________________ 20__ г.</w:t>
            </w:r>
          </w:p>
        </w:tc>
      </w:tr>
    </w:tbl>
    <w:p w:rsidR="002C43C7" w:rsidRPr="001B36E5" w:rsidRDefault="002C43C7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  <w:sz w:val="22"/>
        </w:rPr>
      </w:pPr>
      <w:bookmarkStart w:id="7" w:name="_GoBack"/>
      <w:bookmarkEnd w:id="7"/>
    </w:p>
    <w:sectPr w:rsidR="002C43C7" w:rsidRPr="001B36E5" w:rsidSect="00C7252C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B7" w:rsidRDefault="00CA0DB7">
      <w:r>
        <w:separator/>
      </w:r>
    </w:p>
  </w:endnote>
  <w:endnote w:type="continuationSeparator" w:id="0">
    <w:p w:rsidR="00CA0DB7" w:rsidRDefault="00CA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aco">
    <w:panose1 w:val="020B050903040404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C7" w:rsidRPr="00357C94" w:rsidRDefault="002C43C7" w:rsidP="00357C9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C7" w:rsidRDefault="00776C5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B7" w:rsidRDefault="00CA0DB7">
      <w:r>
        <w:separator/>
      </w:r>
    </w:p>
  </w:footnote>
  <w:footnote w:type="continuationSeparator" w:id="0">
    <w:p w:rsidR="00CA0DB7" w:rsidRDefault="00CA0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C7" w:rsidRPr="00BA2F7E" w:rsidRDefault="002C43C7" w:rsidP="00BA2F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C7" w:rsidRDefault="002C43C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C7"/>
    <w:rsid w:val="000068D6"/>
    <w:rsid w:val="00036EDE"/>
    <w:rsid w:val="000F4AFD"/>
    <w:rsid w:val="0017652B"/>
    <w:rsid w:val="00190DE8"/>
    <w:rsid w:val="001B36E5"/>
    <w:rsid w:val="002C43C7"/>
    <w:rsid w:val="003131FF"/>
    <w:rsid w:val="00357C94"/>
    <w:rsid w:val="003B21C8"/>
    <w:rsid w:val="005D0A15"/>
    <w:rsid w:val="006576EA"/>
    <w:rsid w:val="00697B13"/>
    <w:rsid w:val="007766B6"/>
    <w:rsid w:val="00776C56"/>
    <w:rsid w:val="00813E86"/>
    <w:rsid w:val="00BA2F7E"/>
    <w:rsid w:val="00C252A4"/>
    <w:rsid w:val="00C7252C"/>
    <w:rsid w:val="00C901C4"/>
    <w:rsid w:val="00CA0DB7"/>
    <w:rsid w:val="00DB5929"/>
    <w:rsid w:val="00DE232C"/>
    <w:rsid w:val="00E462B4"/>
    <w:rsid w:val="00F2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2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F7E"/>
  </w:style>
  <w:style w:type="paragraph" w:styleId="a7">
    <w:name w:val="footer"/>
    <w:basedOn w:val="a"/>
    <w:link w:val="a8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F7E"/>
  </w:style>
  <w:style w:type="paragraph" w:styleId="a9">
    <w:name w:val="Normal (Web)"/>
    <w:basedOn w:val="a"/>
    <w:uiPriority w:val="99"/>
    <w:unhideWhenUsed/>
    <w:rsid w:val="00C90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252C"/>
    <w:rPr>
      <w:rFonts w:ascii="Monaco" w:eastAsia="Monaco" w:hAnsi="Monaco" w:cs="Monaco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725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2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F7E"/>
  </w:style>
  <w:style w:type="paragraph" w:styleId="a7">
    <w:name w:val="footer"/>
    <w:basedOn w:val="a"/>
    <w:link w:val="a8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F7E"/>
  </w:style>
  <w:style w:type="paragraph" w:styleId="a9">
    <w:name w:val="Normal (Web)"/>
    <w:basedOn w:val="a"/>
    <w:uiPriority w:val="99"/>
    <w:unhideWhenUsed/>
    <w:rsid w:val="00C90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252C"/>
    <w:rPr>
      <w:rFonts w:ascii="Monaco" w:eastAsia="Monaco" w:hAnsi="Monaco" w:cs="Monaco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72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hyperlink" Target="https://login.consultant.ru/link/?req=doc&amp;base=LAW&amp;n=482696&amp;date=24.02.2025&amp;dst=100114&amp;field=134" TargetMode="External"/><Relationship Id="rId18" Type="http://schemas.openxmlformats.org/officeDocument/2006/relationships/hyperlink" Target="https://login.consultant.ru/link/?req=doc&amp;base=LAW&amp;n=149911&amp;date=24.02.2025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49911&amp;date=24.02.2025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80999&amp;date=24.02.2025&amp;dst=100421&amp;field=134" TargetMode="External"/><Relationship Id="rId17" Type="http://schemas.openxmlformats.org/officeDocument/2006/relationships/hyperlink" Target="https://login.consultant.ru/link/?req=doc&amp;base=LAW&amp;n=149911&amp;date=24.02.2025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49911&amp;date=24.02.2025" TargetMode="External"/><Relationship Id="rId20" Type="http://schemas.openxmlformats.org/officeDocument/2006/relationships/hyperlink" Target="https://login.consultant.ru/link/?req=doc&amp;base=LAW&amp;n=149911&amp;date=24.02.202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1&amp;n=381792&amp;date=25.02.2025" TargetMode="External"/><Relationship Id="rId24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49911&amp;date=24.02.2025" TargetMode="External"/><Relationship Id="rId23" Type="http://schemas.openxmlformats.org/officeDocument/2006/relationships/hyperlink" Target="https://login.consultant.ru/link/?req=doc&amp;base=LAW&amp;n=149911&amp;date=24.02.2025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63827&amp;dst=100023&amp;field=134&amp;date=25.02.2025" TargetMode="External"/><Relationship Id="rId19" Type="http://schemas.openxmlformats.org/officeDocument/2006/relationships/hyperlink" Target="https://login.consultant.ru/link/?req=doc&amp;base=LAW&amp;n=149911&amp;date=24.0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999&amp;date=25.02.2025" TargetMode="External"/><Relationship Id="rId14" Type="http://schemas.openxmlformats.org/officeDocument/2006/relationships/hyperlink" Target="https://login.consultant.ru/link/?req=doc&amp;base=LAW&amp;n=493187&amp;date=24.02.2025" TargetMode="External"/><Relationship Id="rId22" Type="http://schemas.openxmlformats.org/officeDocument/2006/relationships/hyperlink" Target="https://login.consultant.ru/link/?req=doc&amp;base=LAW&amp;n=149911&amp;date=24.02.2025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5469</Words>
  <Characters>31177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10.10.2023 N 163н
"Об утверждении Порядка ведения органами местного самоуправления реестров муниципального имущества"
(Зарегистрировано в Минюсте России 01.12.2023 N 76239)</vt:lpstr>
    </vt:vector>
  </TitlesOfParts>
  <Company>КонсультантПлюс Версия 4024.00.50</Company>
  <LinksUpToDate>false</LinksUpToDate>
  <CharactersWithSpaces>36573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10.10.2023 N 163н
"Об утверждении Порядка ведения органами местного самоуправления реестров муниципального имущества"
(Зарегистрировано в Минюсте России 01.12.2023 N 76239)</dc:title>
  <dc:creator>User</dc:creator>
  <cp:lastModifiedBy>User</cp:lastModifiedBy>
  <cp:revision>10</cp:revision>
  <dcterms:created xsi:type="dcterms:W3CDTF">2025-02-24T10:46:00Z</dcterms:created>
  <dcterms:modified xsi:type="dcterms:W3CDTF">2025-04-01T05:05:00Z</dcterms:modified>
</cp:coreProperties>
</file>