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E175D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550F7">
        <w:rPr>
          <w:rFonts w:ascii="Arial" w:hAnsi="Arial" w:cs="Arial"/>
          <w:sz w:val="24"/>
          <w:szCs w:val="24"/>
        </w:rPr>
        <w:t>т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D636FE">
        <w:rPr>
          <w:rFonts w:ascii="Arial" w:hAnsi="Arial" w:cs="Arial"/>
          <w:sz w:val="24"/>
          <w:szCs w:val="24"/>
        </w:rPr>
        <w:t xml:space="preserve"> </w:t>
      </w:r>
      <w:r w:rsidR="00DE6728">
        <w:rPr>
          <w:rFonts w:ascii="Arial" w:hAnsi="Arial" w:cs="Arial"/>
          <w:sz w:val="24"/>
          <w:szCs w:val="24"/>
        </w:rPr>
        <w:t>27.12</w:t>
      </w:r>
      <w:r w:rsidR="001550F7">
        <w:rPr>
          <w:rFonts w:ascii="Arial" w:hAnsi="Arial" w:cs="Arial"/>
          <w:sz w:val="24"/>
          <w:szCs w:val="24"/>
        </w:rPr>
        <w:t>.201</w:t>
      </w:r>
      <w:r w:rsidR="00DE6728">
        <w:rPr>
          <w:rFonts w:ascii="Arial" w:hAnsi="Arial" w:cs="Arial"/>
          <w:sz w:val="24"/>
          <w:szCs w:val="24"/>
        </w:rPr>
        <w:t>8</w:t>
      </w:r>
      <w:r w:rsidR="001550F7">
        <w:rPr>
          <w:rFonts w:ascii="Arial" w:hAnsi="Arial" w:cs="Arial"/>
          <w:sz w:val="24"/>
          <w:szCs w:val="24"/>
        </w:rPr>
        <w:t xml:space="preserve"> г. №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DE6728">
        <w:rPr>
          <w:rFonts w:ascii="Arial" w:hAnsi="Arial" w:cs="Arial"/>
          <w:sz w:val="24"/>
          <w:szCs w:val="24"/>
        </w:rPr>
        <w:t xml:space="preserve"> 28</w:t>
      </w:r>
      <w:r w:rsidR="00CF5652">
        <w:rPr>
          <w:rFonts w:ascii="Arial" w:hAnsi="Arial" w:cs="Arial"/>
          <w:sz w:val="24"/>
          <w:szCs w:val="24"/>
        </w:rPr>
        <w:t xml:space="preserve"> 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325A3E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8240" o:connectortype="straight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 id="_x0000_s1031" type="#_x0000_t32" style="position:absolute;left:0;text-align:left;margin-left:190.7pt;margin-top:24.8pt;width:0;height:22.5pt;z-index:251662336" o:connectortype="straight"/>
              </w:pic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1550F7" w:rsidTr="006762FE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1550F7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885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2E1DD5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2</w:t>
            </w:r>
            <w:r w:rsidR="00173F70" w:rsidRPr="00173F70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Шадринской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6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720"/>
        </w:trPr>
        <w:tc>
          <w:tcPr>
            <w:tcW w:w="3510" w:type="dxa"/>
          </w:tcPr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25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 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  </w:t>
            </w:r>
          </w:p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10"/>
        </w:trPr>
        <w:tc>
          <w:tcPr>
            <w:tcW w:w="3510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D636FE">
        <w:trPr>
          <w:trHeight w:val="840"/>
        </w:trPr>
        <w:tc>
          <w:tcPr>
            <w:tcW w:w="3510" w:type="dxa"/>
          </w:tcPr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Старший инспектор </w:t>
            </w:r>
            <w:r w:rsidRPr="00D21960">
              <w:rPr>
                <w:rFonts w:ascii="Arial" w:hAnsi="Arial" w:cs="Arial"/>
                <w:sz w:val="24"/>
                <w:szCs w:val="24"/>
              </w:rPr>
              <w:t>1Т</w:t>
            </w:r>
          </w:p>
        </w:tc>
      </w:tr>
    </w:tbl>
    <w:p w:rsidR="00D636FE" w:rsidRPr="00033EA4" w:rsidRDefault="00325A3E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87" type="#_x0000_t32" style="position:absolute;left:0;text-align:left;margin-left:617.8pt;margin-top:277.45pt;width:14.25pt;height:.05pt;z-index:2517043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4" type="#_x0000_t32" style="position:absolute;left:0;text-align:left;margin-left:617.8pt;margin-top:356.1pt;width:14.25pt;height:.05pt;z-index:2517022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3" type="#_x0000_t32" style="position:absolute;left:0;text-align:left;margin-left:613.55pt;margin-top:106.4pt;width:4.25pt;height:321.05pt;z-index:2516838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5" type="#_x0000_t32" style="position:absolute;left:0;text-align:left;margin-left:617.8pt;margin-top:427.4pt;width:14.25pt;height:.05pt;z-index:2517032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8" style="position:absolute;left:0;text-align:left;margin-left:632.05pt;margin-top:380.85pt;width:159.75pt;height:69.75pt;z-index:251688960;mso-position-horizontal-relative:text;mso-position-vertical-relative:text">
            <v:textbox style="mso-next-textbox:#_x0000_s1068">
              <w:txbxContent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  по предоставлению  муниципальн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ых  услуг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6" style="position:absolute;left:0;text-align:left;margin-left:632.05pt;margin-top:254.1pt;width:159.75pt;height:45pt;z-index:251686912;mso-position-horizontal-relative:text;mso-position-vertical-relative:text">
            <v:textbox style="mso-next-textbox:#_x0000_s1066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Водитель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1,0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7" style="position:absolute;left:0;text-align:left;margin-left:632.05pt;margin-top:315.6pt;width:159.75pt;height:46.5pt;z-index:251687936;mso-position-horizontal-relative:text;mso-position-vertical-relative:text">
            <v:textbox style="mso-next-textbox:#_x0000_s1067">
              <w:txbxContent>
                <w:p w:rsidR="00BB664A" w:rsidRPr="00BB664A" w:rsidRDefault="00BB664A" w:rsidP="006762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Уб</w:t>
                  </w:r>
                  <w:r w:rsidR="002E1DD5">
                    <w:rPr>
                      <w:rFonts w:ascii="Arial" w:hAnsi="Arial" w:cs="Arial"/>
                      <w:sz w:val="24"/>
                      <w:szCs w:val="24"/>
                    </w:rPr>
                    <w:t>орщик  служебных  помещений  0,25</w:t>
                  </w:r>
                </w:p>
                <w:p w:rsidR="006762FE" w:rsidRDefault="006762FE"/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2" type="#_x0000_t32" style="position:absolute;left:0;text-align:left;margin-left:613.55pt;margin-top:208.35pt;width:14.75pt;height:0;z-index:25170022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613.55pt;margin-top:149.1pt;width:11pt;height:0;z-index:2516992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5" style="position:absolute;left:0;text-align:left;margin-left:628.3pt;margin-top:191.85pt;width:163.5pt;height:42pt;flip:y;z-index:251685888;mso-position-horizontal-relative:text;mso-position-vertical-relative:text">
            <v:textbox style="mso-next-textbox:#_x0000_s1065">
              <w:txbxContent>
                <w:p w:rsidR="00BB664A" w:rsidRPr="00BB664A" w:rsidRDefault="00BB664A" w:rsidP="00BB664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Инспектор по воинскому учету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4" style="position:absolute;left:0;text-align:left;margin-left:624.55pt;margin-top:128.1pt;width:167.25pt;height:40.5pt;z-index:251684864;mso-position-horizontal-relative:text;mso-position-vertical-relative:text">
            <v:textbox style="mso-next-textbox:#_x0000_s1064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</w:t>
                  </w:r>
                </w:p>
                <w:p w:rsidR="00BB664A" w:rsidRPr="00BB664A" w:rsidRDefault="002E1DD5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B664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2" type="#_x0000_t32" style="position:absolute;left:0;text-align:left;margin-left:383.8pt;margin-top:106.4pt;width:229.75pt;height:0;flip:x;z-index:25168281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6" type="#_x0000_t32" style="position:absolute;left:0;text-align:left;margin-left:406.3pt;margin-top:284.1pt;width:15.75pt;height:0;z-index:2516787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5" type="#_x0000_t32" style="position:absolute;left:0;text-align:left;margin-left:406.3pt;margin-top:219.65pt;width:15.75pt;height:.05pt;flip:x;z-index:2516776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4" type="#_x0000_t32" style="position:absolute;left:0;text-align:left;margin-left:406.3pt;margin-top:149.15pt;width:15.75pt;height:0;z-index:2516766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9" type="#_x0000_t32" style="position:absolute;left:0;text-align:left;margin-left:189.55pt;margin-top:284.1pt;width:16.25pt;height:.25pt;z-index:2516971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0" type="#_x0000_t32" style="position:absolute;left:0;text-align:left;margin-left:189.55pt;margin-top:362.1pt;width:16.25pt;height:0;z-index:2516981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8" type="#_x0000_t32" style="position:absolute;left:0;text-align:left;margin-left:189.55pt;margin-top:212.1pt;width:10.5pt;height:0;z-index:2516961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7" type="#_x0000_t32" style="position:absolute;left:0;text-align:left;margin-left:189.55pt;margin-top:149.1pt;width:16.25pt;height:.05pt;z-index:2516951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0" type="#_x0000_t32" style="position:absolute;left:0;text-align:left;margin-left:71.55pt;margin-top:158.85pt;width:0;height:18.75pt;z-index:2516695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-11.75pt;margin-top:191.85pt;width:0;height:208.5pt;z-index:25166438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7" type="#_x0000_t32" style="position:absolute;left:0;text-align:left;margin-left:-11.65pt;margin-top:258.6pt;width:12.75pt;height:0;z-index:25166643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8" type="#_x0000_t32" style="position:absolute;left:0;text-align:left;margin-left:-11.65pt;margin-top:325.35pt;width:12.75pt;height:0;z-index:25166745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9" type="#_x0000_t32" style="position:absolute;left:0;text-align:left;margin-left:-11.7pt;margin-top:400.35pt;width:12.75pt;height:0;z-index:2516684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6" type="#_x0000_t32" style="position:absolute;left:0;text-align:left;margin-left:-11.7pt;margin-top:191.85pt;width:12.75pt;height:0;z-index:25166540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3" type="#_x0000_t32" style="position:absolute;left:0;text-align:left;margin-left:71.55pt;margin-top:106.35pt;width:0;height:11.25pt;z-index:25166336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71.55pt;margin-top:106.35pt;width:501pt;height:0;z-index:251661312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>Структура органов местного</w: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D636FE" w:rsidTr="00D636FE">
        <w:trPr>
          <w:trHeight w:val="983"/>
        </w:trPr>
        <w:tc>
          <w:tcPr>
            <w:tcW w:w="3544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Краснополянской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территории) 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p w:rsidR="001550F7" w:rsidRPr="00033EA4" w:rsidRDefault="00325A3E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60" type="#_x0000_t32" style="position:absolute;left:0;text-align:left;margin-left:407.05pt;margin-top:342.3pt;width:15.75pt;height:0;flip:x;z-index:25168179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3" type="#_x0000_t32" style="position:absolute;left:0;text-align:left;margin-left:406.3pt;margin-top:86.65pt;width:0;height:255.7pt;z-index:25167564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left:0;text-align:left;margin-left:189.55pt;margin-top:92.55pt;width:0;height:311.25pt;z-index:251670528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самоуправления  МО Краснополянское сельское поселение на </w:t>
      </w:r>
      <w:r w:rsidR="006762FE">
        <w:rPr>
          <w:rFonts w:ascii="Arial" w:hAnsi="Arial" w:cs="Arial"/>
          <w:b/>
          <w:sz w:val="24"/>
          <w:szCs w:val="24"/>
        </w:rPr>
        <w:t>01.</w:t>
      </w:r>
      <w:r w:rsidR="001E175D">
        <w:rPr>
          <w:rFonts w:ascii="Arial" w:hAnsi="Arial" w:cs="Arial"/>
          <w:b/>
          <w:sz w:val="24"/>
          <w:szCs w:val="24"/>
        </w:rPr>
        <w:t>0</w:t>
      </w:r>
      <w:r w:rsidR="00DE6728">
        <w:rPr>
          <w:rFonts w:ascii="Arial" w:hAnsi="Arial" w:cs="Arial"/>
          <w:b/>
          <w:sz w:val="24"/>
          <w:szCs w:val="24"/>
        </w:rPr>
        <w:t>1</w:t>
      </w:r>
      <w:r w:rsidR="006762FE">
        <w:rPr>
          <w:rFonts w:ascii="Arial" w:hAnsi="Arial" w:cs="Arial"/>
          <w:b/>
          <w:sz w:val="24"/>
          <w:szCs w:val="24"/>
        </w:rPr>
        <w:t>.</w:t>
      </w:r>
      <w:r w:rsidR="001E175D">
        <w:rPr>
          <w:rFonts w:ascii="Arial" w:hAnsi="Arial" w:cs="Arial"/>
          <w:b/>
          <w:sz w:val="24"/>
          <w:szCs w:val="24"/>
        </w:rPr>
        <w:t>201</w:t>
      </w:r>
      <w:r w:rsidR="00DE6728">
        <w:rPr>
          <w:rFonts w:ascii="Arial" w:hAnsi="Arial" w:cs="Arial"/>
          <w:b/>
          <w:sz w:val="24"/>
          <w:szCs w:val="24"/>
        </w:rPr>
        <w:t>8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год</w:t>
      </w:r>
    </w:p>
    <w:sectPr w:rsidR="001550F7" w:rsidRPr="00033EA4" w:rsidSect="00D636FE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F7"/>
    <w:rsid w:val="00033EA4"/>
    <w:rsid w:val="00055608"/>
    <w:rsid w:val="001550F7"/>
    <w:rsid w:val="00173F70"/>
    <w:rsid w:val="00190D8E"/>
    <w:rsid w:val="001D2875"/>
    <w:rsid w:val="001E175D"/>
    <w:rsid w:val="001E5EB8"/>
    <w:rsid w:val="00275DE9"/>
    <w:rsid w:val="002864C1"/>
    <w:rsid w:val="002E1DD5"/>
    <w:rsid w:val="00325A3E"/>
    <w:rsid w:val="00393021"/>
    <w:rsid w:val="003C7671"/>
    <w:rsid w:val="0041457B"/>
    <w:rsid w:val="004E6F7E"/>
    <w:rsid w:val="00547F7B"/>
    <w:rsid w:val="005D737D"/>
    <w:rsid w:val="00623199"/>
    <w:rsid w:val="006762FE"/>
    <w:rsid w:val="00677CC7"/>
    <w:rsid w:val="007023F4"/>
    <w:rsid w:val="007D27DB"/>
    <w:rsid w:val="0084190A"/>
    <w:rsid w:val="00887B45"/>
    <w:rsid w:val="00924557"/>
    <w:rsid w:val="009611D7"/>
    <w:rsid w:val="0096615B"/>
    <w:rsid w:val="00996EB5"/>
    <w:rsid w:val="009C09DA"/>
    <w:rsid w:val="00BB664A"/>
    <w:rsid w:val="00BC679D"/>
    <w:rsid w:val="00CA1673"/>
    <w:rsid w:val="00CC5DCD"/>
    <w:rsid w:val="00CE1A80"/>
    <w:rsid w:val="00CF5652"/>
    <w:rsid w:val="00D21960"/>
    <w:rsid w:val="00D21A45"/>
    <w:rsid w:val="00D636FE"/>
    <w:rsid w:val="00DE6728"/>
    <w:rsid w:val="00E64D10"/>
    <w:rsid w:val="00E702D9"/>
    <w:rsid w:val="00E85B9B"/>
    <w:rsid w:val="00E96569"/>
    <w:rsid w:val="00F47D99"/>
    <w:rsid w:val="00F6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8" type="connector" idref="#_x0000_s1056"/>
        <o:r id="V:Rule29" type="connector" idref="#_x0000_s1085"/>
        <o:r id="V:Rule30" type="connector" idref="#_x0000_s1038"/>
        <o:r id="V:Rule31" type="connector" idref="#_x0000_s1041"/>
        <o:r id="V:Rule32" type="connector" idref="#_x0000_s1079"/>
        <o:r id="V:Rule33" type="connector" idref="#_x0000_s1062"/>
        <o:r id="V:Rule34" type="connector" idref="#_x0000_s1087"/>
        <o:r id="V:Rule35" type="connector" idref="#_x0000_s1037"/>
        <o:r id="V:Rule36" type="connector" idref="#_x0000_s1077"/>
        <o:r id="V:Rule37" type="connector" idref="#_x0000_s1031"/>
        <o:r id="V:Rule38" type="connector" idref="#_x0000_s1081"/>
        <o:r id="V:Rule39" type="connector" idref="#_x0000_s1030"/>
        <o:r id="V:Rule40" type="connector" idref="#_x0000_s1039"/>
        <o:r id="V:Rule41" type="connector" idref="#_x0000_s1053"/>
        <o:r id="V:Rule42" type="connector" idref="#_x0000_s1036"/>
        <o:r id="V:Rule43" type="connector" idref="#_x0000_s1026"/>
        <o:r id="V:Rule44" type="connector" idref="#_x0000_s1082"/>
        <o:r id="V:Rule45" type="connector" idref="#_x0000_s1033"/>
        <o:r id="V:Rule46" type="connector" idref="#_x0000_s1054"/>
        <o:r id="V:Rule47" type="connector" idref="#_x0000_s1084"/>
        <o:r id="V:Rule48" type="connector" idref="#_x0000_s1055"/>
        <o:r id="V:Rule49" type="connector" idref="#_x0000_s1034"/>
        <o:r id="V:Rule50" type="connector" idref="#_x0000_s1040"/>
        <o:r id="V:Rule51" type="connector" idref="#_x0000_s1078"/>
        <o:r id="V:Rule52" type="connector" idref="#_x0000_s1080"/>
        <o:r id="V:Rule53" type="connector" idref="#_x0000_s1060"/>
        <o:r id="V:Rule5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4</cp:revision>
  <cp:lastPrinted>2018-09-28T06:49:00Z</cp:lastPrinted>
  <dcterms:created xsi:type="dcterms:W3CDTF">2018-09-28T06:47:00Z</dcterms:created>
  <dcterms:modified xsi:type="dcterms:W3CDTF">2018-09-28T06:49:00Z</dcterms:modified>
</cp:coreProperties>
</file>